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06" w:rsidRPr="00E95E69" w:rsidRDefault="00590C06" w:rsidP="00E95E69">
      <w:pPr>
        <w:pStyle w:val="Heading1"/>
        <w:adjustRightInd w:val="0"/>
        <w:snapToGrid w:val="0"/>
        <w:spacing w:before="0" w:after="0" w:line="240" w:lineRule="atLeast"/>
        <w:jc w:val="center"/>
        <w:rPr>
          <w:rFonts w:ascii="Times New Roman" w:eastAsia="標楷體" w:hAnsi="Times New Roman"/>
          <w:b w:val="0"/>
          <w:sz w:val="32"/>
        </w:rPr>
      </w:pPr>
      <w:bookmarkStart w:id="0" w:name="_Toc428452850"/>
      <w:r w:rsidRPr="00E95E69">
        <w:rPr>
          <w:rFonts w:ascii="Times New Roman" w:eastAsia="標楷體" w:hAnsi="Times New Roman"/>
          <w:b w:val="0"/>
          <w:sz w:val="32"/>
        </w:rPr>
        <w:t>(</w:t>
      </w:r>
      <w:r w:rsidRPr="00E95E69">
        <w:rPr>
          <w:rFonts w:ascii="Times New Roman" w:eastAsia="標楷體" w:hAnsi="Times New Roman" w:hint="eastAsia"/>
          <w:b w:val="0"/>
          <w:sz w:val="32"/>
        </w:rPr>
        <w:t>活動名稱</w:t>
      </w:r>
      <w:r w:rsidRPr="00E95E69">
        <w:rPr>
          <w:rFonts w:ascii="Times New Roman" w:eastAsia="標楷體" w:hAnsi="Times New Roman"/>
          <w:b w:val="0"/>
          <w:sz w:val="32"/>
        </w:rPr>
        <w:t>)</w:t>
      </w:r>
      <w:r w:rsidRPr="00E95E69">
        <w:rPr>
          <w:rFonts w:ascii="Times New Roman" w:eastAsia="標楷體" w:hAnsi="Times New Roman" w:hint="eastAsia"/>
          <w:b w:val="0"/>
          <w:sz w:val="32"/>
        </w:rPr>
        <w:t>活動企劃書</w:t>
      </w:r>
      <w:bookmarkEnd w:id="0"/>
    </w:p>
    <w:p w:rsidR="00590C06" w:rsidRPr="005A50EF" w:rsidRDefault="00590C06" w:rsidP="00E20A7D">
      <w:pPr>
        <w:rPr>
          <w:rFonts w:ascii="新細明體"/>
          <w:b/>
          <w:sz w:val="28"/>
          <w:szCs w:val="28"/>
        </w:rPr>
      </w:pPr>
      <w:r w:rsidRPr="005A50EF">
        <w:rPr>
          <w:rFonts w:ascii="新細明體" w:hAnsi="新細明體" w:hint="eastAsia"/>
          <w:b/>
          <w:sz w:val="28"/>
          <w:szCs w:val="28"/>
        </w:rPr>
        <w:t>壹、活動辦理概況</w:t>
      </w:r>
    </w:p>
    <w:p w:rsidR="00590C06" w:rsidRDefault="00590C06" w:rsidP="00E20A7D">
      <w:pPr>
        <w:rPr>
          <w:rFonts w:ascii="新細明體"/>
          <w:szCs w:val="24"/>
        </w:rPr>
      </w:pPr>
      <w:r>
        <w:rPr>
          <w:rFonts w:ascii="新細明體" w:hAnsi="新細明體" w:hint="eastAsia"/>
          <w:szCs w:val="24"/>
        </w:rPr>
        <w:t>一、活動主旨</w:t>
      </w: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【填寫說明】：請於百字內簡要說明活動目的</w:t>
            </w:r>
          </w:p>
        </w:tc>
      </w:tr>
    </w:tbl>
    <w:p w:rsidR="00590C06" w:rsidRDefault="00590C06" w:rsidP="00E20A7D">
      <w:pPr>
        <w:rPr>
          <w:rFonts w:ascii="新細明體"/>
          <w:szCs w:val="24"/>
        </w:rPr>
      </w:pPr>
      <w:r>
        <w:rPr>
          <w:rFonts w:ascii="新細明體" w:hAnsi="新細明體" w:hint="eastAsia"/>
          <w:szCs w:val="24"/>
        </w:rPr>
        <w:t>二、主辦單位</w:t>
      </w:r>
    </w:p>
    <w:p w:rsidR="00590C06" w:rsidRDefault="00590C06" w:rsidP="00E20A7D">
      <w:pPr>
        <w:rPr>
          <w:rFonts w:ascii="新細明體"/>
          <w:szCs w:val="24"/>
        </w:rPr>
      </w:pPr>
      <w:r>
        <w:rPr>
          <w:rFonts w:ascii="新細明體" w:hAnsi="新細明體" w:hint="eastAsia"/>
          <w:szCs w:val="24"/>
        </w:rPr>
        <w:t>三、承辦單位</w:t>
      </w:r>
    </w:p>
    <w:p w:rsidR="00590C06" w:rsidRDefault="00590C06" w:rsidP="00E20A7D">
      <w:pPr>
        <w:rPr>
          <w:rFonts w:ascii="新細明體"/>
          <w:szCs w:val="24"/>
        </w:rPr>
      </w:pPr>
      <w:r>
        <w:rPr>
          <w:rFonts w:ascii="新細明體" w:hAnsi="新細明體" w:hint="eastAsia"/>
          <w:szCs w:val="24"/>
        </w:rPr>
        <w:t>四、協辦單位</w:t>
      </w: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若為全國性或全市性活動，且行之有年，並由學校出資補助，則可將「國立岡山高中」列為主辦單位。場地費與冷氣空調費可免。</w:t>
            </w:r>
          </w:p>
          <w:p w:rsidR="00590C06" w:rsidRPr="003C1983" w:rsidRDefault="00590C06" w:rsidP="00E20A7D">
            <w:pPr>
              <w:rPr>
                <w:rFonts w:ascii="新細明體"/>
                <w:szCs w:val="24"/>
              </w:rPr>
            </w:pPr>
            <w:r w:rsidRPr="003C1983">
              <w:rPr>
                <w:rFonts w:ascii="新細明體" w:hAnsi="新細明體" w:hint="eastAsia"/>
                <w:szCs w:val="24"/>
              </w:rPr>
              <w:t>若為一般社團活動</w:t>
            </w:r>
            <w:r w:rsidRPr="003C1983">
              <w:rPr>
                <w:rFonts w:ascii="新細明體" w:hAnsi="新細明體"/>
                <w:szCs w:val="24"/>
              </w:rPr>
              <w:t>(</w:t>
            </w:r>
            <w:r w:rsidRPr="003C1983">
              <w:rPr>
                <w:rFonts w:ascii="新細明體" w:hAnsi="新細明體" w:hint="eastAsia"/>
                <w:szCs w:val="24"/>
              </w:rPr>
              <w:t>如迎新、送舊、聯合社課、一般聯誼活動…等</w:t>
            </w:r>
            <w:r w:rsidRPr="003C1983">
              <w:rPr>
                <w:rFonts w:ascii="新細明體" w:hAnsi="新細明體"/>
                <w:szCs w:val="24"/>
              </w:rPr>
              <w:t>)</w:t>
            </w:r>
            <w:r w:rsidRPr="003C1983">
              <w:rPr>
                <w:rFonts w:ascii="新細明體" w:hAnsi="新細明體" w:hint="eastAsia"/>
                <w:szCs w:val="24"/>
              </w:rPr>
              <w:t>則請列主辦單位為社團，承辦單位可省略，協辦單位請列「國立岡山高中」。場地費可免，但冷氣空調費依規定辦理。</w:t>
            </w:r>
          </w:p>
          <w:p w:rsidR="00590C06" w:rsidRPr="003C1983" w:rsidRDefault="00590C06" w:rsidP="00E20A7D">
            <w:pPr>
              <w:rPr>
                <w:rFonts w:ascii="新細明體"/>
                <w:szCs w:val="24"/>
              </w:rPr>
            </w:pPr>
            <w:r w:rsidRPr="003C1983">
              <w:rPr>
                <w:rFonts w:ascii="新細明體" w:hAnsi="新細明體" w:hint="eastAsia"/>
                <w:szCs w:val="24"/>
              </w:rPr>
              <w:t>社團呈報活動企劃書時，可先與訓育組討論，同時確認補助及收費狀況。</w:t>
            </w:r>
          </w:p>
        </w:tc>
      </w:tr>
    </w:tbl>
    <w:p w:rsidR="00590C06" w:rsidRDefault="00590C06" w:rsidP="00E20A7D">
      <w:pPr>
        <w:rPr>
          <w:rFonts w:ascii="新細明體"/>
          <w:szCs w:val="24"/>
        </w:rPr>
      </w:pPr>
      <w:r>
        <w:rPr>
          <w:rFonts w:ascii="新細明體" w:hAnsi="新細明體" w:hint="eastAsia"/>
          <w:szCs w:val="24"/>
        </w:rPr>
        <w:t>五、活動時間</w:t>
      </w:r>
    </w:p>
    <w:p w:rsidR="00590C06" w:rsidRDefault="00590C06" w:rsidP="00E20A7D">
      <w:pPr>
        <w:rPr>
          <w:rFonts w:ascii="新細明體"/>
          <w:szCs w:val="24"/>
        </w:rPr>
      </w:pPr>
      <w:r>
        <w:rPr>
          <w:rFonts w:ascii="新細明體"/>
          <w:szCs w:val="24"/>
        </w:rPr>
        <w:tab/>
      </w:r>
      <w:r>
        <w:rPr>
          <w:rFonts w:ascii="新細明體" w:hAnsi="新細明體" w:hint="eastAsia"/>
          <w:szCs w:val="24"/>
        </w:rPr>
        <w:t>民國○○年○○月○○日</w:t>
      </w:r>
      <w:r>
        <w:rPr>
          <w:rFonts w:ascii="新細明體" w:hAnsi="新細明體"/>
          <w:szCs w:val="24"/>
        </w:rPr>
        <w:t>(</w:t>
      </w:r>
      <w:r>
        <w:rPr>
          <w:rFonts w:ascii="新細明體" w:hAnsi="新細明體" w:hint="eastAsia"/>
          <w:szCs w:val="24"/>
        </w:rPr>
        <w:t>星期○</w:t>
      </w:r>
      <w:r>
        <w:rPr>
          <w:rFonts w:ascii="新細明體" w:hAnsi="新細明體"/>
          <w:szCs w:val="24"/>
        </w:rPr>
        <w:t>)</w:t>
      </w:r>
      <w:r>
        <w:rPr>
          <w:rFonts w:ascii="新細明體" w:hAnsi="新細明體" w:hint="eastAsia"/>
          <w:szCs w:val="24"/>
        </w:rPr>
        <w:t>上</w:t>
      </w:r>
      <w:r>
        <w:rPr>
          <w:rFonts w:ascii="新細明體" w:hAnsi="新細明體"/>
          <w:szCs w:val="24"/>
        </w:rPr>
        <w:t>/</w:t>
      </w:r>
      <w:r>
        <w:rPr>
          <w:rFonts w:ascii="新細明體" w:hAnsi="新細明體" w:hint="eastAsia"/>
          <w:szCs w:val="24"/>
        </w:rPr>
        <w:t>下午○時○分至○時○分</w:t>
      </w:r>
    </w:p>
    <w:p w:rsidR="00590C06" w:rsidRPr="00242BFA" w:rsidRDefault="00590C06" w:rsidP="00E20A7D">
      <w:pPr>
        <w:rPr>
          <w:rFonts w:ascii="新細明體"/>
          <w:szCs w:val="24"/>
        </w:rPr>
      </w:pPr>
      <w:r>
        <w:rPr>
          <w:rFonts w:ascii="新細明體" w:hAnsi="新細明體" w:hint="eastAsia"/>
          <w:szCs w:val="24"/>
        </w:rPr>
        <w:t>六、活動地點</w:t>
      </w:r>
    </w:p>
    <w:tbl>
      <w:tblPr>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活動場地申請需明確列出所有會用到的場地區域。依據國立岡山高級中學社團活動實施要點</w:t>
            </w:r>
            <w:r w:rsidRPr="003C1983">
              <w:rPr>
                <w:rFonts w:ascii="新細明體" w:hAnsi="新細明體" w:hint="eastAsia"/>
                <w:b/>
                <w:szCs w:val="24"/>
              </w:rPr>
              <w:t>「</w:t>
            </w:r>
            <w:r w:rsidRPr="003C1983">
              <w:rPr>
                <w:rFonts w:ascii="新細明體" w:hAnsi="新細明體" w:hint="eastAsia"/>
                <w:b/>
              </w:rPr>
              <w:t>各社團開會或各項活動，如需借用教室場地及器物時，應於兩週前先報請學務處商請有關單位同意，事後須負責清掃，將各項器物恢復原狀，並關閉門窗及電燈，借用器物如有遺失或損壞，應照價賠償」。</w:t>
            </w:r>
            <w:r w:rsidRPr="003C1983">
              <w:rPr>
                <w:rFonts w:ascii="新細明體" w:hAnsi="新細明體" w:hint="eastAsia"/>
              </w:rPr>
              <w:t>此外，</w:t>
            </w:r>
            <w:r w:rsidRPr="003C1983">
              <w:rPr>
                <w:rFonts w:ascii="新細明體" w:hAnsi="新細明體" w:hint="eastAsia"/>
                <w:szCs w:val="24"/>
              </w:rPr>
              <w:t>場地借用須以學校既有活動及課程為優先。</w:t>
            </w:r>
          </w:p>
          <w:p w:rsidR="00590C06" w:rsidRPr="003C1983" w:rsidRDefault="00590C06" w:rsidP="00E20A7D">
            <w:pPr>
              <w:rPr>
                <w:rFonts w:ascii="新細明體"/>
                <w:szCs w:val="24"/>
              </w:rPr>
            </w:pPr>
            <w:r w:rsidRPr="003C1983">
              <w:rPr>
                <w:rFonts w:ascii="新細明體" w:hAnsi="新細明體" w:hint="eastAsia"/>
                <w:szCs w:val="24"/>
              </w:rPr>
              <w:t>若活動於假日舉辦需進行校園淨空，請於此欄位中特別註明【當日校園暫停開放】。</w:t>
            </w:r>
          </w:p>
        </w:tc>
      </w:tr>
    </w:tbl>
    <w:p w:rsidR="00590C06" w:rsidRDefault="00590C06" w:rsidP="00E20A7D">
      <w:pPr>
        <w:rPr>
          <w:rFonts w:ascii="新細明體"/>
          <w:szCs w:val="24"/>
        </w:rPr>
      </w:pPr>
      <w:r>
        <w:rPr>
          <w:rFonts w:ascii="新細明體" w:hAnsi="新細明體" w:hint="eastAsia"/>
          <w:szCs w:val="24"/>
        </w:rPr>
        <w:t>七、參加對象與人數</w:t>
      </w:r>
    </w:p>
    <w:p w:rsidR="00590C06" w:rsidRDefault="00590C06" w:rsidP="00E20A7D">
      <w:pPr>
        <w:rPr>
          <w:rFonts w:ascii="新細明體"/>
          <w:szCs w:val="24"/>
        </w:rPr>
      </w:pPr>
      <w:r>
        <w:rPr>
          <w:rFonts w:ascii="新細明體"/>
          <w:szCs w:val="24"/>
        </w:rPr>
        <w:tab/>
      </w:r>
      <w:r>
        <w:rPr>
          <w:rFonts w:ascii="新細明體" w:hAnsi="新細明體"/>
          <w:szCs w:val="24"/>
        </w:rPr>
        <w:t>(</w:t>
      </w:r>
      <w:r>
        <w:rPr>
          <w:rFonts w:ascii="新細明體" w:hAnsi="新細明體" w:hint="eastAsia"/>
          <w:szCs w:val="24"/>
        </w:rPr>
        <w:t>請說明參加對象與大約參與人數</w:t>
      </w:r>
      <w:r>
        <w:rPr>
          <w:rFonts w:ascii="新細明體" w:hAnsi="新細明體"/>
          <w:szCs w:val="24"/>
        </w:rPr>
        <w:t>)</w:t>
      </w:r>
    </w:p>
    <w:tbl>
      <w:tblPr>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若參加對象包含外校同學，務必述明欲參加學校、社團</w:t>
            </w:r>
            <w:r w:rsidRPr="003C1983">
              <w:rPr>
                <w:rFonts w:ascii="新細明體" w:hAnsi="新細明體"/>
                <w:szCs w:val="24"/>
              </w:rPr>
              <w:t>(</w:t>
            </w:r>
            <w:r w:rsidRPr="003C1983">
              <w:rPr>
                <w:rFonts w:ascii="新細明體" w:hAnsi="新細明體" w:hint="eastAsia"/>
                <w:szCs w:val="24"/>
              </w:rPr>
              <w:t>單位</w:t>
            </w:r>
            <w:r w:rsidRPr="003C1983">
              <w:rPr>
                <w:rFonts w:ascii="新細明體" w:hAnsi="新細明體"/>
                <w:szCs w:val="24"/>
              </w:rPr>
              <w:t>)</w:t>
            </w:r>
            <w:r w:rsidRPr="003C1983">
              <w:rPr>
                <w:rFonts w:ascii="新細明體" w:hAnsi="新細明體" w:hint="eastAsia"/>
                <w:szCs w:val="24"/>
              </w:rPr>
              <w:t>名稱及負責聯繫之同學班級姓名。</w:t>
            </w:r>
          </w:p>
          <w:p w:rsidR="00590C06" w:rsidRPr="003C1983" w:rsidRDefault="00590C06" w:rsidP="00E20A7D">
            <w:pPr>
              <w:rPr>
                <w:rFonts w:ascii="新細明體"/>
                <w:szCs w:val="24"/>
              </w:rPr>
            </w:pPr>
            <w:r w:rsidRPr="003C1983">
              <w:rPr>
                <w:rFonts w:ascii="新細明體" w:hAnsi="新細明體" w:hint="eastAsia"/>
                <w:szCs w:val="24"/>
              </w:rPr>
              <w:t>若參加對象僅為校內同學，務必述明欲招募之年級與人數。</w:t>
            </w:r>
          </w:p>
        </w:tc>
      </w:tr>
    </w:tbl>
    <w:p w:rsidR="00590C06" w:rsidRDefault="00590C06" w:rsidP="00E20A7D">
      <w:pPr>
        <w:rPr>
          <w:rFonts w:ascii="新細明體"/>
          <w:szCs w:val="24"/>
        </w:rPr>
      </w:pPr>
      <w:r>
        <w:rPr>
          <w:rFonts w:ascii="新細明體" w:hAnsi="新細明體" w:hint="eastAsia"/>
          <w:szCs w:val="24"/>
        </w:rPr>
        <w:t>八、參加費用</w:t>
      </w:r>
    </w:p>
    <w:p w:rsidR="00590C06" w:rsidRDefault="00590C06" w:rsidP="00E20A7D">
      <w:pPr>
        <w:rPr>
          <w:rFonts w:ascii="新細明體"/>
          <w:szCs w:val="24"/>
        </w:rPr>
      </w:pPr>
      <w:r>
        <w:rPr>
          <w:rFonts w:ascii="新細明體" w:hAnsi="新細明體" w:hint="eastAsia"/>
          <w:szCs w:val="24"/>
        </w:rPr>
        <w:t>九、活動宣傳方式</w:t>
      </w:r>
    </w:p>
    <w:p w:rsidR="00590C06" w:rsidRDefault="00590C06" w:rsidP="00E20A7D">
      <w:pPr>
        <w:rPr>
          <w:rFonts w:ascii="新細明體"/>
          <w:szCs w:val="24"/>
        </w:rPr>
      </w:pPr>
      <w:r>
        <w:rPr>
          <w:rFonts w:ascii="新細明體" w:hAnsi="新細明體"/>
          <w:szCs w:val="24"/>
        </w:rPr>
        <w:t>(</w:t>
      </w:r>
      <w:r>
        <w:rPr>
          <w:rFonts w:ascii="新細明體" w:hAnsi="新細明體" w:hint="eastAsia"/>
          <w:szCs w:val="24"/>
        </w:rPr>
        <w:t>請填下列宣傳方式，以下為建議宣傳方式</w:t>
      </w:r>
      <w:r>
        <w:rPr>
          <w:rFonts w:ascii="新細明體" w:hAnsi="新細明體"/>
          <w:szCs w:val="24"/>
        </w:rPr>
        <w:t>)</w:t>
      </w:r>
    </w:p>
    <w:p w:rsidR="00590C06" w:rsidRDefault="00590C06" w:rsidP="00E20A7D">
      <w:pPr>
        <w:rPr>
          <w:rFonts w:ascii="新細明體"/>
          <w:szCs w:val="24"/>
        </w:rPr>
      </w:pPr>
      <w:r>
        <w:rPr>
          <w:rFonts w:ascii="新細明體"/>
          <w:szCs w:val="24"/>
        </w:rPr>
        <w:tab/>
      </w:r>
      <w:r>
        <w:rPr>
          <w:rFonts w:ascii="新細明體"/>
          <w:szCs w:val="24"/>
        </w:rPr>
        <w:tab/>
      </w:r>
      <w:r>
        <w:rPr>
          <w:rFonts w:ascii="新細明體" w:hAnsi="新細明體"/>
          <w:szCs w:val="24"/>
        </w:rPr>
        <w:t>1.</w:t>
      </w:r>
      <w:r>
        <w:rPr>
          <w:rFonts w:ascii="新細明體" w:hAnsi="新細明體" w:hint="eastAsia"/>
          <w:szCs w:val="24"/>
        </w:rPr>
        <w:t>海報宣傳</w:t>
      </w:r>
      <w:r>
        <w:rPr>
          <w:rFonts w:ascii="新細明體" w:hAnsi="新細明體"/>
          <w:szCs w:val="24"/>
        </w:rPr>
        <w:t>(</w:t>
      </w:r>
      <w:r>
        <w:rPr>
          <w:rFonts w:ascii="新細明體" w:hAnsi="新細明體" w:hint="eastAsia"/>
          <w:szCs w:val="24"/>
        </w:rPr>
        <w:t>張貼於學校公佈欄</w:t>
      </w:r>
      <w:r>
        <w:rPr>
          <w:rFonts w:ascii="新細明體" w:hAnsi="新細明體"/>
          <w:szCs w:val="24"/>
        </w:rPr>
        <w:t>A2</w:t>
      </w:r>
      <w:r>
        <w:rPr>
          <w:rFonts w:ascii="新細明體" w:hAnsi="新細明體" w:hint="eastAsia"/>
          <w:szCs w:val="24"/>
        </w:rPr>
        <w:t>大小為限</w:t>
      </w:r>
      <w:r>
        <w:rPr>
          <w:rFonts w:ascii="新細明體" w:hAnsi="新細明體"/>
          <w:szCs w:val="24"/>
        </w:rPr>
        <w:t>)</w:t>
      </w:r>
    </w:p>
    <w:p w:rsidR="00590C06" w:rsidRDefault="00590C06" w:rsidP="00E20A7D">
      <w:pPr>
        <w:rPr>
          <w:rFonts w:ascii="新細明體"/>
          <w:szCs w:val="24"/>
        </w:rPr>
      </w:pPr>
      <w:r>
        <w:rPr>
          <w:rFonts w:ascii="新細明體"/>
          <w:szCs w:val="24"/>
        </w:rPr>
        <w:tab/>
      </w:r>
      <w:r>
        <w:rPr>
          <w:rFonts w:ascii="新細明體"/>
          <w:szCs w:val="24"/>
        </w:rPr>
        <w:tab/>
      </w:r>
      <w:r>
        <w:rPr>
          <w:rFonts w:ascii="新細明體" w:hAnsi="新細明體"/>
          <w:szCs w:val="24"/>
        </w:rPr>
        <w:t>2.</w:t>
      </w:r>
      <w:r>
        <w:rPr>
          <w:rFonts w:ascii="新細明體" w:hAnsi="新細明體" w:hint="eastAsia"/>
          <w:szCs w:val="24"/>
        </w:rPr>
        <w:t>傳單發放</w:t>
      </w:r>
      <w:r>
        <w:rPr>
          <w:rFonts w:ascii="新細明體" w:hAnsi="新細明體"/>
          <w:szCs w:val="24"/>
        </w:rPr>
        <w:t>(</w:t>
      </w:r>
      <w:r>
        <w:rPr>
          <w:rFonts w:ascii="新細明體" w:hAnsi="新細明體" w:hint="eastAsia"/>
          <w:szCs w:val="24"/>
        </w:rPr>
        <w:t>放置於學務處各班班級櫃</w:t>
      </w:r>
      <w:r>
        <w:rPr>
          <w:rFonts w:ascii="新細明體" w:hAnsi="新細明體"/>
          <w:szCs w:val="24"/>
        </w:rPr>
        <w:t>)</w:t>
      </w:r>
    </w:p>
    <w:p w:rsidR="00590C06" w:rsidRDefault="00590C06" w:rsidP="00E20A7D">
      <w:pPr>
        <w:rPr>
          <w:rFonts w:ascii="新細明體"/>
          <w:szCs w:val="24"/>
        </w:rPr>
      </w:pPr>
      <w:r>
        <w:rPr>
          <w:rFonts w:ascii="新細明體"/>
          <w:szCs w:val="24"/>
        </w:rPr>
        <w:tab/>
      </w:r>
      <w:r>
        <w:rPr>
          <w:rFonts w:ascii="新細明體"/>
          <w:szCs w:val="24"/>
        </w:rPr>
        <w:tab/>
      </w:r>
      <w:r>
        <w:rPr>
          <w:rFonts w:ascii="新細明體" w:hAnsi="新細明體"/>
          <w:szCs w:val="24"/>
        </w:rPr>
        <w:t>3.</w:t>
      </w:r>
      <w:r>
        <w:rPr>
          <w:rFonts w:ascii="新細明體" w:hAnsi="新細明體" w:hint="eastAsia"/>
          <w:szCs w:val="24"/>
        </w:rPr>
        <w:t>網路宣傳</w:t>
      </w:r>
      <w:r>
        <w:rPr>
          <w:rFonts w:ascii="新細明體" w:hAnsi="新細明體"/>
          <w:szCs w:val="24"/>
        </w:rPr>
        <w:t>(</w:t>
      </w:r>
      <w:r>
        <w:rPr>
          <w:rFonts w:ascii="新細明體" w:hAnsi="新細明體" w:hint="eastAsia"/>
          <w:szCs w:val="24"/>
        </w:rPr>
        <w:t>宣傳期間與管道</w:t>
      </w:r>
      <w:r>
        <w:rPr>
          <w:rFonts w:ascii="新細明體" w:hAnsi="新細明體"/>
          <w:szCs w:val="24"/>
        </w:rPr>
        <w:t>)</w:t>
      </w:r>
    </w:p>
    <w:p w:rsidR="00590C06" w:rsidRDefault="00590C06" w:rsidP="00E20A7D">
      <w:pPr>
        <w:rPr>
          <w:rFonts w:ascii="新細明體"/>
          <w:szCs w:val="24"/>
        </w:rPr>
      </w:pPr>
      <w:r>
        <w:rPr>
          <w:rFonts w:ascii="新細明體"/>
          <w:szCs w:val="24"/>
        </w:rPr>
        <w:tab/>
      </w:r>
      <w:r>
        <w:rPr>
          <w:rFonts w:ascii="新細明體"/>
          <w:szCs w:val="24"/>
        </w:rPr>
        <w:tab/>
      </w:r>
      <w:r>
        <w:rPr>
          <w:rFonts w:ascii="新細明體" w:hAnsi="新細明體"/>
          <w:szCs w:val="24"/>
        </w:rPr>
        <w:t>4.</w:t>
      </w:r>
      <w:r>
        <w:rPr>
          <w:rFonts w:ascii="新細明體" w:hAnsi="新細明體" w:hint="eastAsia"/>
          <w:szCs w:val="24"/>
        </w:rPr>
        <w:t>學校廣播</w:t>
      </w:r>
      <w:r>
        <w:rPr>
          <w:rFonts w:ascii="新細明體" w:hAnsi="新細明體"/>
          <w:szCs w:val="24"/>
        </w:rPr>
        <w:t>(</w:t>
      </w:r>
      <w:r>
        <w:rPr>
          <w:rFonts w:ascii="新細明體" w:hAnsi="新細明體" w:hint="eastAsia"/>
          <w:szCs w:val="24"/>
        </w:rPr>
        <w:t>中午</w:t>
      </w:r>
      <w:r>
        <w:rPr>
          <w:rFonts w:ascii="新細明體" w:hAnsi="新細明體"/>
          <w:szCs w:val="24"/>
        </w:rPr>
        <w:t>12</w:t>
      </w:r>
      <w:r>
        <w:rPr>
          <w:rFonts w:ascii="新細明體" w:hAnsi="新細明體" w:hint="eastAsia"/>
          <w:szCs w:val="24"/>
        </w:rPr>
        <w:t>：</w:t>
      </w:r>
      <w:r>
        <w:rPr>
          <w:rFonts w:ascii="新細明體" w:hAnsi="新細明體"/>
          <w:szCs w:val="24"/>
        </w:rPr>
        <w:t>10-12</w:t>
      </w:r>
      <w:r>
        <w:rPr>
          <w:rFonts w:ascii="新細明體" w:hAnsi="新細明體" w:hint="eastAsia"/>
          <w:szCs w:val="24"/>
        </w:rPr>
        <w:t>：</w:t>
      </w:r>
      <w:r>
        <w:rPr>
          <w:rFonts w:ascii="新細明體" w:hAnsi="新細明體"/>
          <w:szCs w:val="24"/>
        </w:rPr>
        <w:t>30)</w:t>
      </w:r>
    </w:p>
    <w:p w:rsidR="00590C06" w:rsidRDefault="00590C06" w:rsidP="00E20A7D">
      <w:pPr>
        <w:rPr>
          <w:rFonts w:ascii="新細明體"/>
          <w:szCs w:val="24"/>
        </w:rPr>
      </w:pPr>
      <w:r>
        <w:rPr>
          <w:rFonts w:ascii="新細明體"/>
          <w:szCs w:val="24"/>
        </w:rPr>
        <w:tab/>
      </w:r>
      <w:r>
        <w:rPr>
          <w:rFonts w:ascii="新細明體"/>
          <w:szCs w:val="24"/>
        </w:rPr>
        <w:tab/>
      </w:r>
      <w:r>
        <w:rPr>
          <w:rFonts w:ascii="新細明體" w:hAnsi="新細明體"/>
          <w:szCs w:val="24"/>
        </w:rPr>
        <w:t>5.(</w:t>
      </w:r>
      <w:r>
        <w:rPr>
          <w:rFonts w:ascii="新細明體" w:hAnsi="新細明體" w:hint="eastAsia"/>
          <w:szCs w:val="24"/>
        </w:rPr>
        <w:t>其他方式：請填上方式與宣傳時間</w:t>
      </w:r>
      <w:r>
        <w:rPr>
          <w:rFonts w:ascii="新細明體" w:hAnsi="新細明體"/>
          <w:szCs w:val="24"/>
        </w:rPr>
        <w:t>)</w:t>
      </w:r>
    </w:p>
    <w:p w:rsidR="00590C06" w:rsidRDefault="00590C06" w:rsidP="00E20A7D">
      <w:pPr>
        <w:rPr>
          <w:rFonts w:ascii="新細明體"/>
          <w:b/>
          <w:sz w:val="28"/>
          <w:szCs w:val="28"/>
        </w:rPr>
      </w:pPr>
      <w:r w:rsidRPr="005A50EF">
        <w:rPr>
          <w:rFonts w:ascii="新細明體" w:hAnsi="新細明體" w:hint="eastAsia"/>
          <w:b/>
          <w:sz w:val="28"/>
          <w:szCs w:val="28"/>
        </w:rPr>
        <w:t>貳、活動內容</w:t>
      </w:r>
    </w:p>
    <w:p w:rsidR="00590C06" w:rsidRDefault="00590C06" w:rsidP="00E20A7D">
      <w:pPr>
        <w:rPr>
          <w:rFonts w:ascii="新細明體"/>
          <w:szCs w:val="24"/>
        </w:rPr>
      </w:pPr>
      <w:r w:rsidRPr="00C04FF6">
        <w:rPr>
          <w:rFonts w:ascii="新細明體" w:hAnsi="新細明體" w:hint="eastAsia"/>
          <w:szCs w:val="24"/>
        </w:rPr>
        <w:t>一、活動流程</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1"/>
        <w:gridCol w:w="2360"/>
        <w:gridCol w:w="2360"/>
        <w:gridCol w:w="2293"/>
      </w:tblGrid>
      <w:tr w:rsidR="00590C06" w:rsidRPr="003C1983" w:rsidTr="003C1983">
        <w:tc>
          <w:tcPr>
            <w:tcW w:w="2361" w:type="dxa"/>
            <w:vAlign w:val="center"/>
          </w:tcPr>
          <w:p w:rsidR="00590C06" w:rsidRPr="003C1983" w:rsidRDefault="00590C06" w:rsidP="00E20A7D">
            <w:pPr>
              <w:rPr>
                <w:rFonts w:ascii="新細明體"/>
                <w:szCs w:val="24"/>
              </w:rPr>
            </w:pPr>
            <w:r w:rsidRPr="003C1983">
              <w:rPr>
                <w:rFonts w:ascii="新細明體" w:hAnsi="新細明體" w:hint="eastAsia"/>
                <w:szCs w:val="24"/>
              </w:rPr>
              <w:t>時間</w:t>
            </w:r>
          </w:p>
        </w:tc>
        <w:tc>
          <w:tcPr>
            <w:tcW w:w="2360" w:type="dxa"/>
            <w:vAlign w:val="center"/>
          </w:tcPr>
          <w:p w:rsidR="00590C06" w:rsidRPr="003C1983" w:rsidRDefault="00590C06" w:rsidP="00E20A7D">
            <w:pPr>
              <w:rPr>
                <w:rFonts w:ascii="新細明體"/>
                <w:szCs w:val="24"/>
              </w:rPr>
            </w:pPr>
            <w:r w:rsidRPr="003C1983">
              <w:rPr>
                <w:rFonts w:ascii="新細明體" w:hAnsi="新細明體" w:hint="eastAsia"/>
                <w:szCs w:val="24"/>
              </w:rPr>
              <w:t>活動名稱</w:t>
            </w:r>
          </w:p>
        </w:tc>
        <w:tc>
          <w:tcPr>
            <w:tcW w:w="2360" w:type="dxa"/>
            <w:vAlign w:val="center"/>
          </w:tcPr>
          <w:p w:rsidR="00590C06" w:rsidRPr="003C1983" w:rsidRDefault="00590C06" w:rsidP="00E20A7D">
            <w:pPr>
              <w:rPr>
                <w:rFonts w:ascii="新細明體"/>
                <w:szCs w:val="24"/>
              </w:rPr>
            </w:pPr>
            <w:r w:rsidRPr="003C1983">
              <w:rPr>
                <w:rFonts w:ascii="新細明體" w:hAnsi="新細明體" w:hint="eastAsia"/>
                <w:szCs w:val="24"/>
              </w:rPr>
              <w:t>內容簡述</w:t>
            </w:r>
          </w:p>
        </w:tc>
        <w:tc>
          <w:tcPr>
            <w:tcW w:w="2293" w:type="dxa"/>
            <w:vAlign w:val="center"/>
          </w:tcPr>
          <w:p w:rsidR="00590C06" w:rsidRPr="003C1983" w:rsidRDefault="00590C06" w:rsidP="00E20A7D">
            <w:pPr>
              <w:rPr>
                <w:rFonts w:ascii="新細明體"/>
                <w:szCs w:val="24"/>
              </w:rPr>
            </w:pPr>
            <w:r w:rsidRPr="003C1983">
              <w:rPr>
                <w:rFonts w:ascii="新細明體" w:hAnsi="新細明體" w:hint="eastAsia"/>
                <w:szCs w:val="24"/>
              </w:rPr>
              <w:t>活動地點</w:t>
            </w:r>
          </w:p>
        </w:tc>
      </w:tr>
      <w:tr w:rsidR="00590C06" w:rsidRPr="003C1983" w:rsidTr="003C1983">
        <w:tc>
          <w:tcPr>
            <w:tcW w:w="2361" w:type="dxa"/>
            <w:vAlign w:val="center"/>
          </w:tcPr>
          <w:p w:rsidR="00590C06" w:rsidRPr="003C1983" w:rsidRDefault="00590C06" w:rsidP="00E20A7D">
            <w:pPr>
              <w:rPr>
                <w:rFonts w:ascii="新細明體"/>
                <w:szCs w:val="24"/>
              </w:rPr>
            </w:pPr>
            <w:r w:rsidRPr="003C1983">
              <w:rPr>
                <w:rFonts w:ascii="新細明體" w:hAnsi="新細明體" w:hint="eastAsia"/>
                <w:szCs w:val="24"/>
              </w:rPr>
              <w:t>○○○○</w:t>
            </w:r>
            <w:r w:rsidRPr="003C1983">
              <w:rPr>
                <w:rFonts w:ascii="新細明體" w:hAnsi="新細明體"/>
                <w:szCs w:val="24"/>
              </w:rPr>
              <w:t>-</w:t>
            </w:r>
            <w:r w:rsidRPr="003C1983">
              <w:rPr>
                <w:rFonts w:ascii="新細明體" w:hAnsi="新細明體" w:hint="eastAsia"/>
                <w:szCs w:val="24"/>
              </w:rPr>
              <w:t>○○○○</w:t>
            </w:r>
          </w:p>
        </w:tc>
        <w:tc>
          <w:tcPr>
            <w:tcW w:w="2360" w:type="dxa"/>
            <w:vAlign w:val="center"/>
          </w:tcPr>
          <w:p w:rsidR="00590C06" w:rsidRPr="003C1983" w:rsidRDefault="00590C06" w:rsidP="00E20A7D">
            <w:pPr>
              <w:rPr>
                <w:rFonts w:ascii="新細明體" w:hAnsi="新細明體"/>
                <w:szCs w:val="24"/>
              </w:rPr>
            </w:pPr>
            <w:r w:rsidRPr="003C1983">
              <w:rPr>
                <w:rFonts w:ascii="新細明體" w:hAnsi="新細明體"/>
                <w:szCs w:val="24"/>
              </w:rPr>
              <w:t>(</w:t>
            </w:r>
            <w:r w:rsidRPr="003C1983">
              <w:rPr>
                <w:rFonts w:ascii="新細明體" w:hAnsi="新細明體" w:hint="eastAsia"/>
                <w:szCs w:val="24"/>
              </w:rPr>
              <w:t>名稱</w:t>
            </w:r>
            <w:r w:rsidRPr="003C1983">
              <w:rPr>
                <w:rFonts w:ascii="新細明體" w:hAnsi="新細明體"/>
                <w:szCs w:val="24"/>
              </w:rPr>
              <w:t>)</w:t>
            </w:r>
          </w:p>
        </w:tc>
        <w:tc>
          <w:tcPr>
            <w:tcW w:w="2360" w:type="dxa"/>
            <w:vAlign w:val="center"/>
          </w:tcPr>
          <w:p w:rsidR="00590C06" w:rsidRPr="003C1983" w:rsidRDefault="00590C06" w:rsidP="00E20A7D">
            <w:pPr>
              <w:rPr>
                <w:rFonts w:ascii="新細明體" w:hAnsi="新細明體"/>
                <w:szCs w:val="24"/>
              </w:rPr>
            </w:pPr>
            <w:r w:rsidRPr="003C1983">
              <w:rPr>
                <w:rFonts w:ascii="新細明體" w:hAnsi="新細明體"/>
                <w:szCs w:val="24"/>
              </w:rPr>
              <w:t>(</w:t>
            </w:r>
            <w:r w:rsidRPr="003C1983">
              <w:rPr>
                <w:rFonts w:ascii="新細明體" w:hAnsi="新細明體" w:hint="eastAsia"/>
                <w:szCs w:val="24"/>
              </w:rPr>
              <w:t>約</w:t>
            </w:r>
            <w:r w:rsidRPr="003C1983">
              <w:rPr>
                <w:rFonts w:ascii="新細明體" w:hAnsi="新細明體"/>
                <w:szCs w:val="24"/>
              </w:rPr>
              <w:t>10</w:t>
            </w:r>
            <w:r w:rsidRPr="003C1983">
              <w:rPr>
                <w:rFonts w:ascii="新細明體" w:hAnsi="新細明體" w:hint="eastAsia"/>
                <w:szCs w:val="24"/>
              </w:rPr>
              <w:t>字說明</w:t>
            </w:r>
            <w:r w:rsidRPr="003C1983">
              <w:rPr>
                <w:rFonts w:ascii="新細明體" w:hAnsi="新細明體"/>
                <w:szCs w:val="24"/>
              </w:rPr>
              <w:t>)</w:t>
            </w:r>
          </w:p>
        </w:tc>
        <w:tc>
          <w:tcPr>
            <w:tcW w:w="2293" w:type="dxa"/>
            <w:vAlign w:val="center"/>
          </w:tcPr>
          <w:p w:rsidR="00590C06" w:rsidRPr="003C1983" w:rsidRDefault="00590C06" w:rsidP="00E20A7D">
            <w:pPr>
              <w:rPr>
                <w:rFonts w:ascii="新細明體" w:hAnsi="新細明體"/>
                <w:szCs w:val="24"/>
              </w:rPr>
            </w:pPr>
          </w:p>
        </w:tc>
      </w:tr>
      <w:tr w:rsidR="00590C06" w:rsidRPr="003C1983" w:rsidTr="003C1983">
        <w:tc>
          <w:tcPr>
            <w:tcW w:w="2361" w:type="dxa"/>
            <w:vAlign w:val="center"/>
          </w:tcPr>
          <w:p w:rsidR="00590C06" w:rsidRPr="003C1983" w:rsidRDefault="00590C06" w:rsidP="00E20A7D">
            <w:pPr>
              <w:rPr>
                <w:rFonts w:ascii="新細明體"/>
                <w:szCs w:val="24"/>
              </w:rPr>
            </w:pPr>
          </w:p>
        </w:tc>
        <w:tc>
          <w:tcPr>
            <w:tcW w:w="2360" w:type="dxa"/>
            <w:vAlign w:val="center"/>
          </w:tcPr>
          <w:p w:rsidR="00590C06" w:rsidRPr="003C1983" w:rsidRDefault="00590C06" w:rsidP="00E20A7D">
            <w:pPr>
              <w:rPr>
                <w:rFonts w:ascii="新細明體"/>
                <w:szCs w:val="24"/>
              </w:rPr>
            </w:pPr>
          </w:p>
        </w:tc>
        <w:tc>
          <w:tcPr>
            <w:tcW w:w="2360" w:type="dxa"/>
            <w:vAlign w:val="center"/>
          </w:tcPr>
          <w:p w:rsidR="00590C06" w:rsidRPr="003C1983" w:rsidRDefault="00590C06" w:rsidP="00E20A7D">
            <w:pPr>
              <w:rPr>
                <w:rFonts w:ascii="新細明體"/>
                <w:szCs w:val="24"/>
              </w:rPr>
            </w:pPr>
          </w:p>
        </w:tc>
        <w:tc>
          <w:tcPr>
            <w:tcW w:w="2293" w:type="dxa"/>
            <w:vAlign w:val="center"/>
          </w:tcPr>
          <w:p w:rsidR="00590C06" w:rsidRPr="003C1983" w:rsidRDefault="00590C06" w:rsidP="00E20A7D">
            <w:pPr>
              <w:rPr>
                <w:rFonts w:ascii="新細明體"/>
                <w:szCs w:val="24"/>
              </w:rPr>
            </w:pPr>
          </w:p>
        </w:tc>
      </w:tr>
    </w:tbl>
    <w:p w:rsidR="00590C06" w:rsidRPr="00652B5A" w:rsidRDefault="00590C06" w:rsidP="00E20A7D">
      <w:pPr>
        <w:rPr>
          <w:rFonts w:ascii="新細明體"/>
          <w:szCs w:val="24"/>
        </w:rPr>
      </w:pPr>
      <w:r>
        <w:rPr>
          <w:rFonts w:ascii="新細明體" w:hAnsi="新細明體" w:hint="eastAsia"/>
          <w:szCs w:val="24"/>
        </w:rPr>
        <w:t>二、活動工作分配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3"/>
        <w:gridCol w:w="2343"/>
        <w:gridCol w:w="2344"/>
        <w:gridCol w:w="2344"/>
      </w:tblGrid>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分組</w:t>
            </w:r>
          </w:p>
        </w:tc>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職稱</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姓名</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工作內容</w:t>
            </w:r>
          </w:p>
        </w:tc>
      </w:tr>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活動總籌</w:t>
            </w:r>
          </w:p>
        </w:tc>
        <w:tc>
          <w:tcPr>
            <w:tcW w:w="2423" w:type="dxa"/>
            <w:vAlign w:val="center"/>
          </w:tcPr>
          <w:p w:rsidR="00590C06" w:rsidRPr="003C1983" w:rsidRDefault="00590C06" w:rsidP="00E20A7D">
            <w:pPr>
              <w:rPr>
                <w:rFonts w:ascii="新細明體"/>
                <w:szCs w:val="24"/>
              </w:rPr>
            </w:pP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總理活動規劃事務</w:t>
            </w:r>
          </w:p>
        </w:tc>
      </w:tr>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行政組</w:t>
            </w:r>
          </w:p>
        </w:tc>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組長</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r>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行政組</w:t>
            </w:r>
          </w:p>
        </w:tc>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組員</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r>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r>
      <w:tr w:rsidR="00590C06" w:rsidRPr="003C1983" w:rsidTr="003C1983">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3"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c>
          <w:tcPr>
            <w:tcW w:w="2424" w:type="dxa"/>
            <w:vAlign w:val="center"/>
          </w:tcPr>
          <w:p w:rsidR="00590C06" w:rsidRPr="003C1983" w:rsidRDefault="00590C06" w:rsidP="00E20A7D">
            <w:pPr>
              <w:rPr>
                <w:rFonts w:ascii="新細明體"/>
                <w:szCs w:val="24"/>
              </w:rPr>
            </w:pPr>
            <w:r w:rsidRPr="003C1983">
              <w:rPr>
                <w:rFonts w:ascii="新細明體" w:hAnsi="新細明體" w:hint="eastAsia"/>
                <w:szCs w:val="24"/>
              </w:rPr>
              <w:t>…</w:t>
            </w:r>
          </w:p>
        </w:tc>
      </w:tr>
      <w:tr w:rsidR="00590C06" w:rsidRPr="003C1983" w:rsidTr="003C1983">
        <w:tc>
          <w:tcPr>
            <w:tcW w:w="2423" w:type="dxa"/>
            <w:vAlign w:val="center"/>
          </w:tcPr>
          <w:p w:rsidR="00590C06" w:rsidRPr="003C1983" w:rsidRDefault="00590C06" w:rsidP="00E20A7D">
            <w:pPr>
              <w:rPr>
                <w:rFonts w:ascii="新細明體"/>
                <w:szCs w:val="24"/>
              </w:rPr>
            </w:pPr>
          </w:p>
        </w:tc>
        <w:tc>
          <w:tcPr>
            <w:tcW w:w="2423" w:type="dxa"/>
            <w:vAlign w:val="center"/>
          </w:tcPr>
          <w:p w:rsidR="00590C06" w:rsidRPr="003C1983" w:rsidRDefault="00590C06" w:rsidP="00E20A7D">
            <w:pPr>
              <w:rPr>
                <w:rFonts w:ascii="新細明體"/>
                <w:szCs w:val="24"/>
              </w:rPr>
            </w:pPr>
          </w:p>
        </w:tc>
        <w:tc>
          <w:tcPr>
            <w:tcW w:w="2424" w:type="dxa"/>
            <w:vAlign w:val="center"/>
          </w:tcPr>
          <w:p w:rsidR="00590C06" w:rsidRPr="003C1983" w:rsidRDefault="00590C06" w:rsidP="00E20A7D">
            <w:pPr>
              <w:rPr>
                <w:rFonts w:ascii="新細明體"/>
                <w:szCs w:val="24"/>
              </w:rPr>
            </w:pPr>
          </w:p>
        </w:tc>
        <w:tc>
          <w:tcPr>
            <w:tcW w:w="2424" w:type="dxa"/>
            <w:vAlign w:val="center"/>
          </w:tcPr>
          <w:p w:rsidR="00590C06" w:rsidRPr="003C1983" w:rsidRDefault="00590C06" w:rsidP="00E20A7D">
            <w:pPr>
              <w:rPr>
                <w:rFonts w:ascii="新細明體"/>
                <w:szCs w:val="24"/>
              </w:rPr>
            </w:pPr>
          </w:p>
        </w:tc>
      </w:tr>
    </w:tbl>
    <w:p w:rsidR="00590C06" w:rsidRDefault="00590C06" w:rsidP="00E20A7D">
      <w:pPr>
        <w:rPr>
          <w:rFonts w:ascii="新細明體"/>
          <w:szCs w:val="24"/>
        </w:rPr>
      </w:pP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請根據活動內容任務分組。</w:t>
            </w:r>
          </w:p>
          <w:p w:rsidR="00590C06" w:rsidRPr="003C1983" w:rsidRDefault="00590C06" w:rsidP="00E20A7D">
            <w:pPr>
              <w:rPr>
                <w:rFonts w:ascii="新細明體"/>
                <w:szCs w:val="24"/>
              </w:rPr>
            </w:pPr>
            <w:r w:rsidRPr="003C1983">
              <w:rPr>
                <w:rFonts w:ascii="新細明體" w:hAnsi="新細明體" w:hint="eastAsia"/>
                <w:szCs w:val="24"/>
              </w:rPr>
              <w:t>填寫企劃書前，應舉行社團內會議，妥善討論工作分配。</w:t>
            </w:r>
          </w:p>
          <w:p w:rsidR="00590C06" w:rsidRPr="003C1983" w:rsidRDefault="00590C06" w:rsidP="00E20A7D">
            <w:pPr>
              <w:rPr>
                <w:rFonts w:ascii="新細明體"/>
                <w:szCs w:val="24"/>
              </w:rPr>
            </w:pPr>
            <w:r w:rsidRPr="003C1983">
              <w:rPr>
                <w:rFonts w:ascii="新細明體" w:hAnsi="新細明體" w:hint="eastAsia"/>
                <w:szCs w:val="24"/>
              </w:rPr>
              <w:t>活動辦理參考分組：行政組、美宣組、總務組、器材組、活動組、課程組、文書組等。可依活動性質自行調整。</w:t>
            </w:r>
          </w:p>
        </w:tc>
      </w:tr>
    </w:tbl>
    <w:p w:rsidR="00590C06" w:rsidRDefault="00590C06" w:rsidP="00E20A7D">
      <w:pPr>
        <w:rPr>
          <w:rFonts w:ascii="新細明體"/>
          <w:szCs w:val="24"/>
        </w:rPr>
      </w:pPr>
      <w:r>
        <w:rPr>
          <w:rFonts w:ascii="新細明體" w:hAnsi="新細明體" w:hint="eastAsia"/>
          <w:szCs w:val="24"/>
        </w:rPr>
        <w:t>三、活動經費預算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9"/>
        <w:gridCol w:w="1571"/>
        <w:gridCol w:w="1308"/>
        <w:gridCol w:w="1559"/>
        <w:gridCol w:w="1559"/>
        <w:gridCol w:w="1808"/>
      </w:tblGrid>
      <w:tr w:rsidR="00590C06" w:rsidRPr="003C1983" w:rsidTr="003C1983">
        <w:tc>
          <w:tcPr>
            <w:tcW w:w="1569" w:type="dxa"/>
            <w:vAlign w:val="center"/>
          </w:tcPr>
          <w:p w:rsidR="00590C06" w:rsidRPr="003C1983" w:rsidRDefault="00590C06" w:rsidP="00E20A7D">
            <w:pPr>
              <w:rPr>
                <w:rFonts w:ascii="新細明體"/>
                <w:szCs w:val="24"/>
              </w:rPr>
            </w:pPr>
            <w:r w:rsidRPr="003C1983">
              <w:rPr>
                <w:rFonts w:ascii="新細明體" w:hAnsi="新細明體" w:hint="eastAsia"/>
                <w:szCs w:val="24"/>
              </w:rPr>
              <w:t>項目</w:t>
            </w:r>
          </w:p>
        </w:tc>
        <w:tc>
          <w:tcPr>
            <w:tcW w:w="1571" w:type="dxa"/>
            <w:vAlign w:val="center"/>
          </w:tcPr>
          <w:p w:rsidR="00590C06" w:rsidRPr="003C1983" w:rsidRDefault="00590C06" w:rsidP="00E20A7D">
            <w:pPr>
              <w:rPr>
                <w:rFonts w:ascii="新細明體"/>
                <w:szCs w:val="24"/>
              </w:rPr>
            </w:pPr>
            <w:r w:rsidRPr="003C1983">
              <w:rPr>
                <w:rFonts w:ascii="新細明體" w:hAnsi="新細明體" w:hint="eastAsia"/>
                <w:szCs w:val="24"/>
              </w:rPr>
              <w:t>用途</w:t>
            </w:r>
          </w:p>
        </w:tc>
        <w:tc>
          <w:tcPr>
            <w:tcW w:w="1308" w:type="dxa"/>
            <w:vAlign w:val="center"/>
          </w:tcPr>
          <w:p w:rsidR="00590C06" w:rsidRPr="003C1983" w:rsidRDefault="00590C06" w:rsidP="00E20A7D">
            <w:pPr>
              <w:rPr>
                <w:rFonts w:ascii="新細明體"/>
                <w:szCs w:val="24"/>
              </w:rPr>
            </w:pPr>
            <w:r w:rsidRPr="003C1983">
              <w:rPr>
                <w:rFonts w:ascii="新細明體" w:hAnsi="新細明體" w:hint="eastAsia"/>
                <w:szCs w:val="24"/>
              </w:rPr>
              <w:t>單價</w:t>
            </w:r>
          </w:p>
        </w:tc>
        <w:tc>
          <w:tcPr>
            <w:tcW w:w="1559" w:type="dxa"/>
            <w:vAlign w:val="center"/>
          </w:tcPr>
          <w:p w:rsidR="00590C06" w:rsidRPr="003C1983" w:rsidRDefault="00590C06" w:rsidP="00E20A7D">
            <w:pPr>
              <w:rPr>
                <w:rFonts w:ascii="新細明體"/>
                <w:szCs w:val="24"/>
              </w:rPr>
            </w:pPr>
            <w:r w:rsidRPr="003C1983">
              <w:rPr>
                <w:rFonts w:ascii="新細明體" w:hAnsi="新細明體" w:hint="eastAsia"/>
                <w:szCs w:val="24"/>
              </w:rPr>
              <w:t>數量</w:t>
            </w:r>
          </w:p>
        </w:tc>
        <w:tc>
          <w:tcPr>
            <w:tcW w:w="1559" w:type="dxa"/>
            <w:vAlign w:val="center"/>
          </w:tcPr>
          <w:p w:rsidR="00590C06" w:rsidRPr="003C1983" w:rsidRDefault="00590C06" w:rsidP="00E20A7D">
            <w:pPr>
              <w:rPr>
                <w:rFonts w:ascii="新細明體"/>
                <w:szCs w:val="24"/>
              </w:rPr>
            </w:pPr>
            <w:r w:rsidRPr="003C1983">
              <w:rPr>
                <w:rFonts w:ascii="新細明體" w:hAnsi="新細明體" w:hint="eastAsia"/>
                <w:szCs w:val="24"/>
              </w:rPr>
              <w:t>小計</w:t>
            </w:r>
          </w:p>
        </w:tc>
        <w:tc>
          <w:tcPr>
            <w:tcW w:w="1808" w:type="dxa"/>
          </w:tcPr>
          <w:p w:rsidR="00590C06" w:rsidRPr="003C1983" w:rsidRDefault="00590C06" w:rsidP="00E20A7D">
            <w:pPr>
              <w:rPr>
                <w:rFonts w:ascii="新細明體" w:hAnsi="新細明體"/>
                <w:szCs w:val="24"/>
              </w:rPr>
            </w:pPr>
            <w:r w:rsidRPr="003C1983">
              <w:rPr>
                <w:rFonts w:ascii="新細明體" w:hAnsi="新細明體" w:hint="eastAsia"/>
                <w:szCs w:val="24"/>
              </w:rPr>
              <w:t>備註</w:t>
            </w:r>
            <w:r w:rsidRPr="003C1983">
              <w:rPr>
                <w:rFonts w:ascii="新細明體" w:hAnsi="新細明體"/>
                <w:szCs w:val="24"/>
              </w:rPr>
              <w:t>(</w:t>
            </w:r>
            <w:r w:rsidRPr="003C1983">
              <w:rPr>
                <w:rFonts w:ascii="新細明體" w:hAnsi="新細明體" w:hint="eastAsia"/>
                <w:szCs w:val="24"/>
              </w:rPr>
              <w:t>經費來源</w:t>
            </w:r>
            <w:r w:rsidRPr="003C1983">
              <w:rPr>
                <w:rFonts w:ascii="新細明體" w:hAnsi="新細明體"/>
                <w:szCs w:val="24"/>
              </w:rPr>
              <w:t>)</w:t>
            </w:r>
          </w:p>
        </w:tc>
      </w:tr>
      <w:tr w:rsidR="00590C06" w:rsidRPr="003C1983" w:rsidTr="003C1983">
        <w:tc>
          <w:tcPr>
            <w:tcW w:w="1569" w:type="dxa"/>
            <w:vAlign w:val="center"/>
          </w:tcPr>
          <w:p w:rsidR="00590C06" w:rsidRPr="003C1983" w:rsidRDefault="00590C06" w:rsidP="00E20A7D">
            <w:pPr>
              <w:rPr>
                <w:rFonts w:ascii="新細明體"/>
                <w:szCs w:val="24"/>
              </w:rPr>
            </w:pPr>
          </w:p>
        </w:tc>
        <w:tc>
          <w:tcPr>
            <w:tcW w:w="1571" w:type="dxa"/>
            <w:vAlign w:val="center"/>
          </w:tcPr>
          <w:p w:rsidR="00590C06" w:rsidRPr="003C1983" w:rsidRDefault="00590C06" w:rsidP="00E20A7D">
            <w:pPr>
              <w:rPr>
                <w:rFonts w:ascii="新細明體"/>
                <w:szCs w:val="24"/>
              </w:rPr>
            </w:pPr>
          </w:p>
        </w:tc>
        <w:tc>
          <w:tcPr>
            <w:tcW w:w="1308" w:type="dxa"/>
            <w:vAlign w:val="center"/>
          </w:tcPr>
          <w:p w:rsidR="00590C06" w:rsidRPr="003C1983" w:rsidRDefault="00590C06" w:rsidP="00E20A7D">
            <w:pPr>
              <w:rPr>
                <w:rFonts w:ascii="新細明體"/>
                <w:szCs w:val="24"/>
              </w:rPr>
            </w:pPr>
          </w:p>
        </w:tc>
        <w:tc>
          <w:tcPr>
            <w:tcW w:w="1559" w:type="dxa"/>
            <w:vAlign w:val="center"/>
          </w:tcPr>
          <w:p w:rsidR="00590C06" w:rsidRPr="003C1983" w:rsidRDefault="00590C06" w:rsidP="00E20A7D">
            <w:pPr>
              <w:rPr>
                <w:rFonts w:ascii="新細明體"/>
                <w:szCs w:val="24"/>
              </w:rPr>
            </w:pPr>
          </w:p>
        </w:tc>
        <w:tc>
          <w:tcPr>
            <w:tcW w:w="1559" w:type="dxa"/>
            <w:vAlign w:val="center"/>
          </w:tcPr>
          <w:p w:rsidR="00590C06" w:rsidRPr="003C1983" w:rsidRDefault="00590C06" w:rsidP="00E20A7D">
            <w:pPr>
              <w:rPr>
                <w:rFonts w:ascii="新細明體"/>
                <w:szCs w:val="24"/>
              </w:rPr>
            </w:pPr>
          </w:p>
        </w:tc>
        <w:tc>
          <w:tcPr>
            <w:tcW w:w="1808" w:type="dxa"/>
          </w:tcPr>
          <w:p w:rsidR="00590C06" w:rsidRPr="003C1983" w:rsidRDefault="00590C06" w:rsidP="00E20A7D">
            <w:pPr>
              <w:rPr>
                <w:rFonts w:ascii="新細明體"/>
                <w:szCs w:val="24"/>
              </w:rPr>
            </w:pPr>
          </w:p>
        </w:tc>
      </w:tr>
      <w:tr w:rsidR="00590C06" w:rsidRPr="003C1983" w:rsidTr="003C1983">
        <w:tc>
          <w:tcPr>
            <w:tcW w:w="1569" w:type="dxa"/>
            <w:vAlign w:val="center"/>
          </w:tcPr>
          <w:p w:rsidR="00590C06" w:rsidRPr="003C1983" w:rsidRDefault="00590C06" w:rsidP="00E20A7D">
            <w:pPr>
              <w:rPr>
                <w:rFonts w:ascii="新細明體"/>
                <w:szCs w:val="24"/>
              </w:rPr>
            </w:pPr>
          </w:p>
        </w:tc>
        <w:tc>
          <w:tcPr>
            <w:tcW w:w="1571" w:type="dxa"/>
            <w:vAlign w:val="center"/>
          </w:tcPr>
          <w:p w:rsidR="00590C06" w:rsidRPr="003C1983" w:rsidRDefault="00590C06" w:rsidP="00E20A7D">
            <w:pPr>
              <w:rPr>
                <w:rFonts w:ascii="新細明體"/>
                <w:szCs w:val="24"/>
              </w:rPr>
            </w:pPr>
          </w:p>
        </w:tc>
        <w:tc>
          <w:tcPr>
            <w:tcW w:w="1308" w:type="dxa"/>
            <w:vAlign w:val="center"/>
          </w:tcPr>
          <w:p w:rsidR="00590C06" w:rsidRPr="003C1983" w:rsidRDefault="00590C06" w:rsidP="00E20A7D">
            <w:pPr>
              <w:rPr>
                <w:rFonts w:ascii="新細明體"/>
                <w:szCs w:val="24"/>
              </w:rPr>
            </w:pPr>
          </w:p>
        </w:tc>
        <w:tc>
          <w:tcPr>
            <w:tcW w:w="1559" w:type="dxa"/>
            <w:vAlign w:val="center"/>
          </w:tcPr>
          <w:p w:rsidR="00590C06" w:rsidRPr="003C1983" w:rsidRDefault="00590C06" w:rsidP="00E20A7D">
            <w:pPr>
              <w:rPr>
                <w:rFonts w:ascii="新細明體"/>
                <w:szCs w:val="24"/>
              </w:rPr>
            </w:pPr>
          </w:p>
        </w:tc>
        <w:tc>
          <w:tcPr>
            <w:tcW w:w="1559" w:type="dxa"/>
            <w:vAlign w:val="center"/>
          </w:tcPr>
          <w:p w:rsidR="00590C06" w:rsidRPr="003C1983" w:rsidRDefault="00590C06" w:rsidP="00E20A7D">
            <w:pPr>
              <w:rPr>
                <w:rFonts w:ascii="新細明體"/>
                <w:szCs w:val="24"/>
              </w:rPr>
            </w:pPr>
          </w:p>
        </w:tc>
        <w:tc>
          <w:tcPr>
            <w:tcW w:w="1808" w:type="dxa"/>
          </w:tcPr>
          <w:p w:rsidR="00590C06" w:rsidRPr="003C1983" w:rsidRDefault="00590C06" w:rsidP="00E20A7D">
            <w:pPr>
              <w:rPr>
                <w:rFonts w:ascii="新細明體"/>
                <w:szCs w:val="24"/>
              </w:rPr>
            </w:pPr>
          </w:p>
        </w:tc>
      </w:tr>
      <w:tr w:rsidR="00590C06" w:rsidRPr="003C1983" w:rsidTr="003C1983">
        <w:tc>
          <w:tcPr>
            <w:tcW w:w="9374" w:type="dxa"/>
            <w:gridSpan w:val="6"/>
            <w:vAlign w:val="center"/>
          </w:tcPr>
          <w:p w:rsidR="00590C06" w:rsidRPr="003C1983" w:rsidRDefault="00590C06" w:rsidP="00E20A7D">
            <w:pPr>
              <w:rPr>
                <w:rFonts w:ascii="新細明體"/>
                <w:szCs w:val="24"/>
              </w:rPr>
            </w:pPr>
            <w:r w:rsidRPr="003C1983">
              <w:rPr>
                <w:rFonts w:ascii="新細明體" w:hAnsi="新細明體" w:hint="eastAsia"/>
                <w:szCs w:val="24"/>
              </w:rPr>
              <w:t>總計：約</w:t>
            </w:r>
            <w:r w:rsidRPr="003C1983">
              <w:rPr>
                <w:rFonts w:ascii="新細明體" w:hAnsi="新細明體"/>
                <w:szCs w:val="24"/>
              </w:rPr>
              <w:t xml:space="preserve">                                               </w:t>
            </w:r>
            <w:r w:rsidRPr="003C1983">
              <w:rPr>
                <w:rFonts w:ascii="新細明體" w:hAnsi="新細明體" w:hint="eastAsia"/>
                <w:szCs w:val="24"/>
              </w:rPr>
              <w:t>新台幣</w:t>
            </w:r>
            <w:r w:rsidRPr="003C1983">
              <w:rPr>
                <w:rFonts w:ascii="新細明體" w:hAnsi="新細明體"/>
                <w:szCs w:val="24"/>
              </w:rPr>
              <w:t xml:space="preserve">           </w:t>
            </w:r>
            <w:r w:rsidRPr="003C1983">
              <w:rPr>
                <w:rFonts w:ascii="新細明體" w:hAnsi="新細明體" w:hint="eastAsia"/>
                <w:szCs w:val="24"/>
              </w:rPr>
              <w:t>元</w:t>
            </w:r>
          </w:p>
        </w:tc>
      </w:tr>
    </w:tbl>
    <w:p w:rsidR="00590C06" w:rsidRPr="00652B5A" w:rsidRDefault="00590C06" w:rsidP="00E20A7D">
      <w:pPr>
        <w:rPr>
          <w:rFonts w:ascii="新細明體"/>
          <w:szCs w:val="24"/>
        </w:rPr>
      </w:pP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根據國立岡山高中社團活動要點「</w:t>
            </w:r>
            <w:r w:rsidRPr="003C1983">
              <w:rPr>
                <w:rFonts w:ascii="新細明體" w:hAnsi="新細明體" w:hint="eastAsia"/>
                <w:b/>
              </w:rPr>
              <w:t>學生社團之經費應自籌，為有效之運用，每學期第一次社團活動結束後一周內須繳回收支概算表由學務處審核通過後始得收取社費並且於每學期末社團活動公佈收支，未經學校許可不得向學校或校外募捐及接受校外人士之經費補助。」</w:t>
            </w:r>
          </w:p>
        </w:tc>
      </w:tr>
    </w:tbl>
    <w:p w:rsidR="00590C06" w:rsidRDefault="00590C06" w:rsidP="00E20A7D">
      <w:pPr>
        <w:rPr>
          <w:rFonts w:ascii="新細明體"/>
          <w:szCs w:val="24"/>
        </w:rPr>
      </w:pPr>
      <w:r>
        <w:rPr>
          <w:rFonts w:ascii="新細明體" w:hAnsi="新細明體" w:hint="eastAsia"/>
          <w:szCs w:val="24"/>
        </w:rPr>
        <w:t>四、預定借用器材</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4"/>
        <w:gridCol w:w="1942"/>
        <w:gridCol w:w="2256"/>
        <w:gridCol w:w="2417"/>
        <w:gridCol w:w="815"/>
      </w:tblGrid>
      <w:tr w:rsidR="00590C06" w:rsidRPr="003C1983" w:rsidTr="003C1983">
        <w:tc>
          <w:tcPr>
            <w:tcW w:w="1944" w:type="dxa"/>
            <w:vAlign w:val="center"/>
          </w:tcPr>
          <w:p w:rsidR="00590C06" w:rsidRPr="003C1983" w:rsidRDefault="00590C06" w:rsidP="00E20A7D">
            <w:pPr>
              <w:rPr>
                <w:rFonts w:ascii="新細明體"/>
                <w:szCs w:val="24"/>
              </w:rPr>
            </w:pPr>
            <w:r w:rsidRPr="003C1983">
              <w:rPr>
                <w:rFonts w:ascii="新細明體" w:hAnsi="新細明體" w:hint="eastAsia"/>
                <w:szCs w:val="24"/>
              </w:rPr>
              <w:t>器材名稱</w:t>
            </w:r>
          </w:p>
        </w:tc>
        <w:tc>
          <w:tcPr>
            <w:tcW w:w="1942" w:type="dxa"/>
            <w:vAlign w:val="center"/>
          </w:tcPr>
          <w:p w:rsidR="00590C06" w:rsidRPr="003C1983" w:rsidRDefault="00590C06" w:rsidP="00E20A7D">
            <w:pPr>
              <w:rPr>
                <w:rFonts w:ascii="新細明體"/>
                <w:szCs w:val="24"/>
              </w:rPr>
            </w:pPr>
            <w:r w:rsidRPr="003C1983">
              <w:rPr>
                <w:rFonts w:ascii="新細明體" w:hAnsi="新細明體" w:hint="eastAsia"/>
                <w:szCs w:val="24"/>
              </w:rPr>
              <w:t>數量</w:t>
            </w:r>
          </w:p>
        </w:tc>
        <w:tc>
          <w:tcPr>
            <w:tcW w:w="2256" w:type="dxa"/>
            <w:vAlign w:val="center"/>
          </w:tcPr>
          <w:p w:rsidR="00590C06" w:rsidRPr="003C1983" w:rsidRDefault="00590C06" w:rsidP="00E20A7D">
            <w:pPr>
              <w:rPr>
                <w:rFonts w:ascii="新細明體"/>
                <w:szCs w:val="24"/>
              </w:rPr>
            </w:pPr>
            <w:r w:rsidRPr="003C1983">
              <w:rPr>
                <w:rFonts w:ascii="新細明體" w:hAnsi="新細明體" w:hint="eastAsia"/>
                <w:szCs w:val="24"/>
              </w:rPr>
              <w:t>預定借用日期</w:t>
            </w:r>
          </w:p>
        </w:tc>
        <w:tc>
          <w:tcPr>
            <w:tcW w:w="2417" w:type="dxa"/>
            <w:vAlign w:val="center"/>
          </w:tcPr>
          <w:p w:rsidR="00590C06" w:rsidRPr="003C1983" w:rsidRDefault="00590C06" w:rsidP="00E20A7D">
            <w:pPr>
              <w:rPr>
                <w:rFonts w:ascii="新細明體" w:hAnsi="新細明體"/>
                <w:szCs w:val="24"/>
              </w:rPr>
            </w:pPr>
            <w:r w:rsidRPr="003C1983">
              <w:rPr>
                <w:rFonts w:ascii="新細明體" w:hAnsi="新細明體" w:hint="eastAsia"/>
                <w:szCs w:val="24"/>
              </w:rPr>
              <w:t>設備單位</w:t>
            </w:r>
            <w:r w:rsidRPr="003C1983">
              <w:rPr>
                <w:rFonts w:ascii="新細明體" w:hAnsi="新細明體"/>
                <w:szCs w:val="24"/>
              </w:rPr>
              <w:t>(</w:t>
            </w:r>
            <w:r w:rsidRPr="003C1983">
              <w:rPr>
                <w:rFonts w:ascii="新細明體" w:hAnsi="新細明體" w:hint="eastAsia"/>
                <w:szCs w:val="24"/>
              </w:rPr>
              <w:t>勿填</w:t>
            </w:r>
            <w:r w:rsidRPr="003C1983">
              <w:rPr>
                <w:rFonts w:ascii="新細明體" w:hAnsi="新細明體"/>
                <w:szCs w:val="24"/>
              </w:rPr>
              <w:t>)</w:t>
            </w:r>
          </w:p>
        </w:tc>
        <w:tc>
          <w:tcPr>
            <w:tcW w:w="815" w:type="dxa"/>
          </w:tcPr>
          <w:p w:rsidR="00590C06" w:rsidRPr="003C1983" w:rsidRDefault="00590C06" w:rsidP="00E20A7D">
            <w:pPr>
              <w:rPr>
                <w:rFonts w:ascii="新細明體"/>
                <w:szCs w:val="24"/>
              </w:rPr>
            </w:pPr>
            <w:r w:rsidRPr="003C1983">
              <w:rPr>
                <w:rFonts w:ascii="新細明體" w:hAnsi="新細明體" w:hint="eastAsia"/>
                <w:szCs w:val="24"/>
              </w:rPr>
              <w:t>備註</w:t>
            </w:r>
          </w:p>
        </w:tc>
      </w:tr>
      <w:tr w:rsidR="00590C06" w:rsidRPr="003C1983" w:rsidTr="003C1983">
        <w:tc>
          <w:tcPr>
            <w:tcW w:w="1944" w:type="dxa"/>
            <w:vAlign w:val="center"/>
          </w:tcPr>
          <w:p w:rsidR="00590C06" w:rsidRPr="003C1983" w:rsidRDefault="00590C06" w:rsidP="00E20A7D">
            <w:pPr>
              <w:rPr>
                <w:rFonts w:ascii="新細明體"/>
                <w:szCs w:val="24"/>
              </w:rPr>
            </w:pPr>
          </w:p>
        </w:tc>
        <w:tc>
          <w:tcPr>
            <w:tcW w:w="1942" w:type="dxa"/>
            <w:vAlign w:val="center"/>
          </w:tcPr>
          <w:p w:rsidR="00590C06" w:rsidRPr="003C1983" w:rsidRDefault="00590C06" w:rsidP="00E20A7D">
            <w:pPr>
              <w:rPr>
                <w:rFonts w:ascii="新細明體"/>
                <w:szCs w:val="24"/>
              </w:rPr>
            </w:pPr>
          </w:p>
        </w:tc>
        <w:tc>
          <w:tcPr>
            <w:tcW w:w="2256" w:type="dxa"/>
            <w:vAlign w:val="center"/>
          </w:tcPr>
          <w:p w:rsidR="00590C06" w:rsidRPr="003C1983" w:rsidRDefault="00590C06" w:rsidP="00E20A7D">
            <w:pPr>
              <w:rPr>
                <w:rFonts w:ascii="新細明體"/>
                <w:szCs w:val="24"/>
              </w:rPr>
            </w:pPr>
          </w:p>
        </w:tc>
        <w:tc>
          <w:tcPr>
            <w:tcW w:w="2417" w:type="dxa"/>
            <w:vAlign w:val="center"/>
          </w:tcPr>
          <w:p w:rsidR="00590C06" w:rsidRPr="003C1983" w:rsidRDefault="00590C06" w:rsidP="00E20A7D">
            <w:pPr>
              <w:rPr>
                <w:rFonts w:ascii="新細明體"/>
                <w:szCs w:val="24"/>
              </w:rPr>
            </w:pPr>
          </w:p>
        </w:tc>
        <w:tc>
          <w:tcPr>
            <w:tcW w:w="815" w:type="dxa"/>
          </w:tcPr>
          <w:p w:rsidR="00590C06" w:rsidRPr="003C1983" w:rsidRDefault="00590C06" w:rsidP="00E20A7D">
            <w:pPr>
              <w:rPr>
                <w:rFonts w:ascii="新細明體"/>
                <w:szCs w:val="24"/>
              </w:rPr>
            </w:pPr>
          </w:p>
        </w:tc>
      </w:tr>
    </w:tbl>
    <w:p w:rsidR="00590C06" w:rsidRDefault="00590C06" w:rsidP="00E20A7D">
      <w:pPr>
        <w:rPr>
          <w:rFonts w:ascii="新細明體"/>
          <w:szCs w:val="24"/>
        </w:rPr>
      </w:pP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374" w:type="dxa"/>
          </w:tcPr>
          <w:p w:rsidR="00590C06" w:rsidRPr="003C1983" w:rsidRDefault="00590C06" w:rsidP="00E20A7D">
            <w:pPr>
              <w:rPr>
                <w:rFonts w:ascii="新細明體"/>
                <w:szCs w:val="24"/>
              </w:rPr>
            </w:pPr>
            <w:r w:rsidRPr="003C1983">
              <w:rPr>
                <w:rFonts w:ascii="新細明體" w:hAnsi="新細明體" w:hint="eastAsia"/>
                <w:szCs w:val="24"/>
              </w:rPr>
              <w:t>【填寫說明】：</w:t>
            </w:r>
          </w:p>
          <w:p w:rsidR="00590C06" w:rsidRPr="003C1983" w:rsidRDefault="00590C06" w:rsidP="00E20A7D">
            <w:pPr>
              <w:rPr>
                <w:rFonts w:ascii="新細明體"/>
                <w:szCs w:val="24"/>
              </w:rPr>
            </w:pPr>
            <w:r w:rsidRPr="003C1983">
              <w:rPr>
                <w:rFonts w:ascii="新細明體" w:hAnsi="新細明體" w:hint="eastAsia"/>
                <w:szCs w:val="24"/>
              </w:rPr>
              <w:t>器材設備若為學務處所有，應填寫器材借用本，並於領取器材時，押證件於學務處。</w:t>
            </w:r>
          </w:p>
          <w:p w:rsidR="00590C06" w:rsidRPr="003C1983" w:rsidRDefault="00590C06" w:rsidP="00E20A7D">
            <w:pPr>
              <w:rPr>
                <w:rFonts w:ascii="新細明體"/>
                <w:szCs w:val="24"/>
              </w:rPr>
            </w:pPr>
            <w:r w:rsidRPr="003C1983">
              <w:rPr>
                <w:rFonts w:ascii="新細明體" w:hAnsi="新細明體" w:hint="eastAsia"/>
                <w:szCs w:val="24"/>
              </w:rPr>
              <w:t>若需向本校其他單位</w:t>
            </w:r>
            <w:r w:rsidRPr="003C1983">
              <w:rPr>
                <w:rFonts w:ascii="新細明體" w:hAnsi="新細明體"/>
                <w:szCs w:val="24"/>
              </w:rPr>
              <w:t>(</w:t>
            </w:r>
            <w:r w:rsidRPr="003C1983">
              <w:rPr>
                <w:rFonts w:ascii="新細明體" w:hAnsi="新細明體" w:hint="eastAsia"/>
                <w:szCs w:val="24"/>
              </w:rPr>
              <w:t>設備組、教學組、註冊組、庶務組、各專科教室等</w:t>
            </w:r>
            <w:r w:rsidRPr="003C1983">
              <w:rPr>
                <w:rFonts w:ascii="新細明體" w:hAnsi="新細明體"/>
                <w:szCs w:val="24"/>
              </w:rPr>
              <w:t>)</w:t>
            </w:r>
            <w:r w:rsidRPr="003C1983">
              <w:rPr>
                <w:rFonts w:ascii="新細明體" w:hAnsi="新細明體" w:hint="eastAsia"/>
                <w:szCs w:val="24"/>
              </w:rPr>
              <w:t>由訓育組統一協助借用。</w:t>
            </w:r>
          </w:p>
        </w:tc>
      </w:tr>
    </w:tbl>
    <w:p w:rsidR="00590C06" w:rsidRDefault="00590C06" w:rsidP="00E20A7D">
      <w:pPr>
        <w:rPr>
          <w:rFonts w:ascii="新細明體"/>
          <w:szCs w:val="24"/>
        </w:rPr>
      </w:pPr>
      <w:r>
        <w:rPr>
          <w:rFonts w:ascii="新細明體" w:hAnsi="新細明體" w:hint="eastAsia"/>
          <w:szCs w:val="24"/>
        </w:rPr>
        <w:t>五、活動備案</w:t>
      </w:r>
    </w:p>
    <w:p w:rsidR="00590C06" w:rsidRDefault="00590C06" w:rsidP="00E20A7D">
      <w:pPr>
        <w:rPr>
          <w:rFonts w:ascii="新細明體"/>
          <w:szCs w:val="24"/>
        </w:rPr>
      </w:pPr>
      <w:r>
        <w:rPr>
          <w:rFonts w:ascii="新細明體" w:hAnsi="新細明體"/>
          <w:szCs w:val="24"/>
        </w:rPr>
        <w:t>(</w:t>
      </w:r>
      <w:r>
        <w:rPr>
          <w:rFonts w:ascii="新細明體" w:hAnsi="新細明體" w:hint="eastAsia"/>
          <w:szCs w:val="24"/>
        </w:rPr>
        <w:t>辦理活動應考量天候等因素，訂立活動備案</w:t>
      </w:r>
      <w:r>
        <w:rPr>
          <w:rFonts w:ascii="新細明體" w:hAnsi="新細明體"/>
          <w:szCs w:val="24"/>
        </w:rPr>
        <w:t>)</w:t>
      </w:r>
    </w:p>
    <w:p w:rsidR="00590C06" w:rsidRDefault="00590C06" w:rsidP="00E20A7D">
      <w:pPr>
        <w:rPr>
          <w:rFonts w:ascii="新細明體"/>
          <w:szCs w:val="24"/>
        </w:rPr>
      </w:pPr>
      <w:r>
        <w:rPr>
          <w:rFonts w:ascii="新細明體" w:hAnsi="新細明體" w:hint="eastAsia"/>
          <w:szCs w:val="24"/>
        </w:rPr>
        <w:t>六、備註</w:t>
      </w:r>
    </w:p>
    <w:p w:rsidR="00590C06" w:rsidRDefault="00590C06" w:rsidP="00E20A7D">
      <w:pPr>
        <w:rPr>
          <w:rFonts w:ascii="新細明體"/>
          <w:szCs w:val="24"/>
        </w:rPr>
      </w:pPr>
      <w:r>
        <w:rPr>
          <w:rFonts w:ascii="新細明體" w:hAnsi="新細明體"/>
          <w:szCs w:val="24"/>
        </w:rPr>
        <w:t>(</w:t>
      </w:r>
      <w:r>
        <w:rPr>
          <w:rFonts w:ascii="新細明體" w:hAnsi="新細明體" w:hint="eastAsia"/>
          <w:szCs w:val="24"/>
        </w:rPr>
        <w:t>一</w:t>
      </w:r>
      <w:r>
        <w:rPr>
          <w:rFonts w:ascii="新細明體" w:hAnsi="新細明體"/>
          <w:szCs w:val="24"/>
        </w:rPr>
        <w:t>)</w:t>
      </w:r>
      <w:r>
        <w:rPr>
          <w:rFonts w:ascii="新細明體" w:hAnsi="新細明體" w:hint="eastAsia"/>
          <w:szCs w:val="24"/>
        </w:rPr>
        <w:t>本企劃如有未盡事宜，得隨時修正之。</w:t>
      </w:r>
    </w:p>
    <w:p w:rsidR="00590C06" w:rsidRDefault="00590C06" w:rsidP="00E20A7D">
      <w:pPr>
        <w:rPr>
          <w:rFonts w:ascii="新細明體"/>
          <w:szCs w:val="24"/>
        </w:rPr>
      </w:pPr>
      <w:r>
        <w:rPr>
          <w:rFonts w:ascii="新細明體" w:hAnsi="新細明體"/>
          <w:szCs w:val="24"/>
        </w:rPr>
        <w:t>(</w:t>
      </w:r>
      <w:r>
        <w:rPr>
          <w:rFonts w:ascii="新細明體" w:hAnsi="新細明體" w:hint="eastAsia"/>
          <w:szCs w:val="24"/>
        </w:rPr>
        <w:t>二</w:t>
      </w:r>
      <w:r>
        <w:rPr>
          <w:rFonts w:ascii="新細明體" w:hAnsi="新細明體"/>
          <w:szCs w:val="24"/>
        </w:rPr>
        <w:t>)</w:t>
      </w:r>
      <w:r>
        <w:rPr>
          <w:rFonts w:ascii="新細明體" w:hAnsi="新細明體" w:hint="eastAsia"/>
          <w:szCs w:val="24"/>
        </w:rPr>
        <w:t>本計畫呈校長核准實施，修正時亦同。</w:t>
      </w: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p>
    <w:p w:rsidR="00590C06" w:rsidRDefault="00590C06" w:rsidP="00E20A7D">
      <w:pPr>
        <w:rPr>
          <w:rFonts w:ascii="新細明體"/>
          <w:szCs w:val="24"/>
        </w:rPr>
      </w:pPr>
      <w:r>
        <w:rPr>
          <w:rFonts w:ascii="新細明體" w:hAnsi="新細明體" w:hint="eastAsia"/>
          <w:szCs w:val="24"/>
        </w:rPr>
        <w:t>【附件】</w:t>
      </w:r>
    </w:p>
    <w:tbl>
      <w:tblPr>
        <w:tblW w:w="0" w:type="auto"/>
        <w:tblInd w:w="4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374"/>
      </w:tblGrid>
      <w:tr w:rsidR="00590C06" w:rsidRPr="003C1983" w:rsidTr="003C1983">
        <w:tc>
          <w:tcPr>
            <w:tcW w:w="9694" w:type="dxa"/>
          </w:tcPr>
          <w:p w:rsidR="00590C06" w:rsidRPr="003C1983" w:rsidRDefault="00590C06" w:rsidP="00E20A7D">
            <w:pPr>
              <w:rPr>
                <w:rFonts w:ascii="新細明體"/>
                <w:szCs w:val="24"/>
              </w:rPr>
            </w:pPr>
            <w:r w:rsidRPr="003C1983">
              <w:rPr>
                <w:rFonts w:ascii="新細明體" w:hAnsi="新細明體" w:hint="eastAsia"/>
                <w:szCs w:val="24"/>
              </w:rPr>
              <w:t>【說明】：</w:t>
            </w:r>
          </w:p>
          <w:p w:rsidR="00590C06" w:rsidRPr="003C1983" w:rsidRDefault="00590C06" w:rsidP="00E20A7D">
            <w:pPr>
              <w:rPr>
                <w:rFonts w:ascii="新細明體"/>
                <w:szCs w:val="24"/>
              </w:rPr>
            </w:pPr>
            <w:r w:rsidRPr="003C1983">
              <w:rPr>
                <w:rFonts w:ascii="新細明體" w:hAnsi="新細明體" w:hint="eastAsia"/>
                <w:szCs w:val="24"/>
              </w:rPr>
              <w:t>附件應與主要文件分頁。每份附件應分頁</w:t>
            </w:r>
            <w:r w:rsidRPr="003C1983">
              <w:rPr>
                <w:rFonts w:ascii="新細明體" w:hAnsi="新細明體"/>
                <w:szCs w:val="24"/>
              </w:rPr>
              <w:t>(</w:t>
            </w:r>
            <w:r w:rsidRPr="003C1983">
              <w:rPr>
                <w:rFonts w:ascii="新細明體" w:hAnsi="新細明體" w:hint="eastAsia"/>
                <w:szCs w:val="24"/>
              </w:rPr>
              <w:t>附件一、附件二…</w:t>
            </w:r>
            <w:r w:rsidRPr="003C1983">
              <w:rPr>
                <w:rFonts w:ascii="新細明體" w:hAnsi="新細明體"/>
                <w:szCs w:val="24"/>
              </w:rPr>
              <w:t>)</w:t>
            </w:r>
            <w:r w:rsidRPr="003C1983">
              <w:rPr>
                <w:rFonts w:ascii="新細明體" w:hAnsi="新細明體" w:hint="eastAsia"/>
                <w:szCs w:val="24"/>
              </w:rPr>
              <w:t>。</w:t>
            </w:r>
          </w:p>
          <w:p w:rsidR="00590C06" w:rsidRPr="003C1983" w:rsidRDefault="00590C06" w:rsidP="00E20A7D">
            <w:pPr>
              <w:rPr>
                <w:rFonts w:ascii="新細明體"/>
                <w:szCs w:val="24"/>
              </w:rPr>
            </w:pPr>
            <w:r w:rsidRPr="003C1983">
              <w:rPr>
                <w:rFonts w:ascii="新細明體" w:hAnsi="新細明體" w:hint="eastAsia"/>
                <w:szCs w:val="24"/>
              </w:rPr>
              <w:t>企劃書應視為活動性質放入附件。</w:t>
            </w:r>
          </w:p>
          <w:p w:rsidR="00590C06" w:rsidRPr="003C1983" w:rsidRDefault="00590C06" w:rsidP="00E20A7D">
            <w:pPr>
              <w:rPr>
                <w:rFonts w:ascii="新細明體"/>
                <w:szCs w:val="24"/>
              </w:rPr>
            </w:pPr>
            <w:r w:rsidRPr="003C1983">
              <w:rPr>
                <w:rFonts w:ascii="新細明體" w:hAnsi="新細明體" w:hint="eastAsia"/>
                <w:szCs w:val="24"/>
              </w:rPr>
              <w:t>建議放入之附件：</w:t>
            </w:r>
          </w:p>
          <w:p w:rsidR="00590C06" w:rsidRPr="003C1983" w:rsidRDefault="00590C06" w:rsidP="00E20A7D">
            <w:pPr>
              <w:rPr>
                <w:rFonts w:ascii="新細明體"/>
                <w:szCs w:val="24"/>
              </w:rPr>
            </w:pPr>
            <w:r w:rsidRPr="003C1983">
              <w:rPr>
                <w:rFonts w:ascii="新細明體" w:hAnsi="新細明體"/>
                <w:szCs w:val="24"/>
              </w:rPr>
              <w:t>(1)</w:t>
            </w:r>
            <w:r w:rsidRPr="003C1983">
              <w:rPr>
                <w:rFonts w:ascii="新細明體" w:hAnsi="新細明體" w:hint="eastAsia"/>
                <w:szCs w:val="24"/>
              </w:rPr>
              <w:t>辦理活動單位簡介</w:t>
            </w:r>
          </w:p>
          <w:p w:rsidR="00590C06" w:rsidRPr="003C1983" w:rsidRDefault="00590C06" w:rsidP="00E20A7D">
            <w:pPr>
              <w:rPr>
                <w:rFonts w:ascii="新細明體" w:hAnsi="新細明體"/>
                <w:szCs w:val="24"/>
              </w:rPr>
            </w:pPr>
            <w:r w:rsidRPr="003C1983">
              <w:rPr>
                <w:rFonts w:ascii="新細明體" w:hAnsi="新細明體"/>
                <w:szCs w:val="24"/>
              </w:rPr>
              <w:t>(2)</w:t>
            </w:r>
            <w:r w:rsidRPr="003C1983">
              <w:rPr>
                <w:rFonts w:ascii="新細明體" w:hAnsi="新細明體" w:hint="eastAsia"/>
                <w:szCs w:val="24"/>
              </w:rPr>
              <w:t>家長同意書</w:t>
            </w:r>
            <w:r w:rsidRPr="003C1983">
              <w:rPr>
                <w:rFonts w:ascii="新細明體" w:hAnsi="新細明體"/>
                <w:szCs w:val="24"/>
              </w:rPr>
              <w:t>(</w:t>
            </w:r>
            <w:r w:rsidRPr="003C1983">
              <w:rPr>
                <w:rFonts w:ascii="新細明體" w:hAnsi="新細明體" w:hint="eastAsia"/>
                <w:szCs w:val="24"/>
              </w:rPr>
              <w:t>校外活動、隔夜活動、有安全性顧慮之活動需備</w:t>
            </w:r>
            <w:r w:rsidRPr="003C1983">
              <w:rPr>
                <w:rFonts w:ascii="新細明體" w:hAnsi="新細明體"/>
                <w:szCs w:val="24"/>
              </w:rPr>
              <w:t>)</w:t>
            </w:r>
          </w:p>
          <w:p w:rsidR="00590C06" w:rsidRPr="003C1983" w:rsidRDefault="00590C06" w:rsidP="00E20A7D">
            <w:pPr>
              <w:rPr>
                <w:rFonts w:ascii="新細明體"/>
                <w:szCs w:val="24"/>
              </w:rPr>
            </w:pPr>
            <w:r w:rsidRPr="003C1983">
              <w:rPr>
                <w:rFonts w:ascii="新細明體" w:hAnsi="新細明體"/>
                <w:szCs w:val="24"/>
              </w:rPr>
              <w:t>(3)</w:t>
            </w:r>
            <w:r w:rsidRPr="003C1983">
              <w:rPr>
                <w:rFonts w:ascii="新細明體" w:hAnsi="新細明體" w:hint="eastAsia"/>
                <w:szCs w:val="24"/>
              </w:rPr>
              <w:t>上年度相同活動之經費決算書</w:t>
            </w:r>
          </w:p>
          <w:p w:rsidR="00590C06" w:rsidRPr="003C1983" w:rsidRDefault="00590C06" w:rsidP="00E20A7D">
            <w:pPr>
              <w:rPr>
                <w:rFonts w:ascii="新細明體"/>
                <w:szCs w:val="24"/>
              </w:rPr>
            </w:pPr>
            <w:r w:rsidRPr="003C1983">
              <w:rPr>
                <w:rFonts w:ascii="新細明體" w:hAnsi="新細明體"/>
                <w:szCs w:val="24"/>
              </w:rPr>
              <w:t>(4)</w:t>
            </w:r>
            <w:r w:rsidRPr="003C1983">
              <w:rPr>
                <w:rFonts w:ascii="新細明體" w:hAnsi="新細明體" w:hint="eastAsia"/>
                <w:szCs w:val="24"/>
              </w:rPr>
              <w:t>若為跨校表演活動，應附上各校表演說明</w:t>
            </w:r>
          </w:p>
        </w:tc>
      </w:tr>
    </w:tbl>
    <w:p w:rsidR="00590C06" w:rsidRDefault="00590C06" w:rsidP="00E20A7D">
      <w:pPr>
        <w:rPr>
          <w:rFonts w:ascii="新細明體"/>
          <w:szCs w:val="24"/>
        </w:rPr>
      </w:pPr>
    </w:p>
    <w:sectPr w:rsidR="00590C06" w:rsidSect="00E20A7D">
      <w:footerReference w:type="default" r:id="rId7"/>
      <w:type w:val="continuous"/>
      <w:pgSz w:w="11906" w:h="16838"/>
      <w:pgMar w:top="1134" w:right="1134" w:bottom="1134" w:left="1134" w:header="567" w:footer="567" w:gutter="0"/>
      <w:pgNumType w:chapStyle="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C06" w:rsidRDefault="00590C06" w:rsidP="001D26AD">
      <w:r>
        <w:separator/>
      </w:r>
    </w:p>
  </w:endnote>
  <w:endnote w:type="continuationSeparator" w:id="0">
    <w:p w:rsidR="00590C06" w:rsidRDefault="00590C06" w:rsidP="001D2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文鼎粗行楷">
    <w:panose1 w:val="02010609010101010101"/>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C06" w:rsidRDefault="00590C06" w:rsidP="005A2DCD">
    <w:pPr>
      <w:pStyle w:val="Footer"/>
    </w:pPr>
  </w:p>
  <w:p w:rsidR="00590C06" w:rsidRDefault="00590C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C06" w:rsidRDefault="00590C06" w:rsidP="001D26AD">
      <w:r>
        <w:separator/>
      </w:r>
    </w:p>
  </w:footnote>
  <w:footnote w:type="continuationSeparator" w:id="0">
    <w:p w:rsidR="00590C06" w:rsidRDefault="00590C06" w:rsidP="001D2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0D24"/>
    <w:multiLevelType w:val="hybridMultilevel"/>
    <w:tmpl w:val="32322C7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CE2B3C"/>
    <w:multiLevelType w:val="hybridMultilevel"/>
    <w:tmpl w:val="0944CB02"/>
    <w:lvl w:ilvl="0" w:tplc="816A504C">
      <w:start w:val="1"/>
      <w:numFmt w:val="decimal"/>
      <w:lvlText w:val="%1."/>
      <w:lvlJc w:val="left"/>
      <w:pPr>
        <w:ind w:left="480" w:hanging="480"/>
      </w:pPr>
      <w:rPr>
        <w:rFonts w:ascii="Times New Roman" w:eastAsia="文鼎粗行楷" w:hAnsi="Times New Roman"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3D31905"/>
    <w:multiLevelType w:val="hybridMultilevel"/>
    <w:tmpl w:val="07049C42"/>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F9A6DF6"/>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FE33A79"/>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6585CB8"/>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EC35636"/>
    <w:multiLevelType w:val="hybridMultilevel"/>
    <w:tmpl w:val="32322C7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1073998"/>
    <w:multiLevelType w:val="hybridMultilevel"/>
    <w:tmpl w:val="7B62E1EA"/>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55AF6894"/>
    <w:multiLevelType w:val="hybridMultilevel"/>
    <w:tmpl w:val="9D0A2E44"/>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5CE46488"/>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6ADF291C"/>
    <w:multiLevelType w:val="hybridMultilevel"/>
    <w:tmpl w:val="03C2816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DFB017F"/>
    <w:multiLevelType w:val="hybridMultilevel"/>
    <w:tmpl w:val="420426B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E667C89"/>
    <w:multiLevelType w:val="hybridMultilevel"/>
    <w:tmpl w:val="D06AFDA4"/>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3EC7DC5"/>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74F22CCF"/>
    <w:multiLevelType w:val="hybridMultilevel"/>
    <w:tmpl w:val="31A02C54"/>
    <w:lvl w:ilvl="0" w:tplc="E7C63330">
      <w:start w:val="1"/>
      <w:numFmt w:val="taiwaneseCountingThousand"/>
      <w:suff w:val="nothing"/>
      <w:lvlText w:val="%1、"/>
      <w:lvlJc w:val="left"/>
      <w:pPr>
        <w:ind w:left="454" w:hanging="454"/>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67F3587"/>
    <w:multiLevelType w:val="hybridMultilevel"/>
    <w:tmpl w:val="5158ECD2"/>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DEE77F0"/>
    <w:multiLevelType w:val="hybridMultilevel"/>
    <w:tmpl w:val="A58C8FDC"/>
    <w:lvl w:ilvl="0" w:tplc="E800E38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4"/>
  </w:num>
  <w:num w:numId="2">
    <w:abstractNumId w:val="11"/>
  </w:num>
  <w:num w:numId="3">
    <w:abstractNumId w:val="6"/>
  </w:num>
  <w:num w:numId="4">
    <w:abstractNumId w:val="0"/>
  </w:num>
  <w:num w:numId="5">
    <w:abstractNumId w:val="15"/>
  </w:num>
  <w:num w:numId="6">
    <w:abstractNumId w:val="8"/>
  </w:num>
  <w:num w:numId="7">
    <w:abstractNumId w:val="1"/>
  </w:num>
  <w:num w:numId="8">
    <w:abstractNumId w:val="7"/>
  </w:num>
  <w:num w:numId="9">
    <w:abstractNumId w:val="4"/>
  </w:num>
  <w:num w:numId="10">
    <w:abstractNumId w:val="5"/>
  </w:num>
  <w:num w:numId="11">
    <w:abstractNumId w:val="13"/>
  </w:num>
  <w:num w:numId="12">
    <w:abstractNumId w:val="16"/>
  </w:num>
  <w:num w:numId="13">
    <w:abstractNumId w:val="10"/>
  </w:num>
  <w:num w:numId="14">
    <w:abstractNumId w:val="3"/>
  </w:num>
  <w:num w:numId="15">
    <w:abstractNumId w:val="9"/>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C8F"/>
    <w:rsid w:val="00014DC6"/>
    <w:rsid w:val="000575C8"/>
    <w:rsid w:val="00073A87"/>
    <w:rsid w:val="000C6F42"/>
    <w:rsid w:val="000D4DB2"/>
    <w:rsid w:val="00104D57"/>
    <w:rsid w:val="0017536B"/>
    <w:rsid w:val="001D26AD"/>
    <w:rsid w:val="001F214C"/>
    <w:rsid w:val="002333C1"/>
    <w:rsid w:val="00242BFA"/>
    <w:rsid w:val="00270A57"/>
    <w:rsid w:val="002A385E"/>
    <w:rsid w:val="002D7FD2"/>
    <w:rsid w:val="002F26A3"/>
    <w:rsid w:val="00331C8F"/>
    <w:rsid w:val="00363B99"/>
    <w:rsid w:val="00374F43"/>
    <w:rsid w:val="003B1E89"/>
    <w:rsid w:val="003C1983"/>
    <w:rsid w:val="003C53A7"/>
    <w:rsid w:val="003F49E2"/>
    <w:rsid w:val="00416603"/>
    <w:rsid w:val="00446967"/>
    <w:rsid w:val="00487099"/>
    <w:rsid w:val="004A2AE5"/>
    <w:rsid w:val="004A2D7A"/>
    <w:rsid w:val="004D2BB3"/>
    <w:rsid w:val="004E24EC"/>
    <w:rsid w:val="004F3BC3"/>
    <w:rsid w:val="005058A9"/>
    <w:rsid w:val="0053185C"/>
    <w:rsid w:val="00540299"/>
    <w:rsid w:val="00565B28"/>
    <w:rsid w:val="00580947"/>
    <w:rsid w:val="00590C06"/>
    <w:rsid w:val="005A2DCD"/>
    <w:rsid w:val="005A50EF"/>
    <w:rsid w:val="005A67C2"/>
    <w:rsid w:val="005B18EE"/>
    <w:rsid w:val="005F5719"/>
    <w:rsid w:val="00614AF9"/>
    <w:rsid w:val="006247C1"/>
    <w:rsid w:val="00652B5A"/>
    <w:rsid w:val="00662937"/>
    <w:rsid w:val="00694279"/>
    <w:rsid w:val="006B1090"/>
    <w:rsid w:val="006C619F"/>
    <w:rsid w:val="006F2544"/>
    <w:rsid w:val="00734B0C"/>
    <w:rsid w:val="007433CE"/>
    <w:rsid w:val="00756227"/>
    <w:rsid w:val="0076532A"/>
    <w:rsid w:val="007D63CD"/>
    <w:rsid w:val="00843EA3"/>
    <w:rsid w:val="008744F1"/>
    <w:rsid w:val="00890E51"/>
    <w:rsid w:val="008934FB"/>
    <w:rsid w:val="008D3FD8"/>
    <w:rsid w:val="009C0A7B"/>
    <w:rsid w:val="009D3417"/>
    <w:rsid w:val="009E5B70"/>
    <w:rsid w:val="00A432BF"/>
    <w:rsid w:val="00AF4835"/>
    <w:rsid w:val="00B00C52"/>
    <w:rsid w:val="00B17F7C"/>
    <w:rsid w:val="00B42F9B"/>
    <w:rsid w:val="00B6674F"/>
    <w:rsid w:val="00B85D88"/>
    <w:rsid w:val="00BA1823"/>
    <w:rsid w:val="00C04FF6"/>
    <w:rsid w:val="00C1522E"/>
    <w:rsid w:val="00C37F3A"/>
    <w:rsid w:val="00C60FC4"/>
    <w:rsid w:val="00C80982"/>
    <w:rsid w:val="00C821E2"/>
    <w:rsid w:val="00C836AD"/>
    <w:rsid w:val="00C879C8"/>
    <w:rsid w:val="00C93571"/>
    <w:rsid w:val="00CF2B75"/>
    <w:rsid w:val="00D03E3F"/>
    <w:rsid w:val="00D15F15"/>
    <w:rsid w:val="00D217F2"/>
    <w:rsid w:val="00D50C88"/>
    <w:rsid w:val="00D61C87"/>
    <w:rsid w:val="00D66307"/>
    <w:rsid w:val="00DA1837"/>
    <w:rsid w:val="00DB51C7"/>
    <w:rsid w:val="00DE0292"/>
    <w:rsid w:val="00DE114A"/>
    <w:rsid w:val="00E116C9"/>
    <w:rsid w:val="00E20A7D"/>
    <w:rsid w:val="00E41EF6"/>
    <w:rsid w:val="00E56022"/>
    <w:rsid w:val="00E63017"/>
    <w:rsid w:val="00E95E69"/>
    <w:rsid w:val="00FB3C2D"/>
    <w:rsid w:val="00FE2569"/>
    <w:rsid w:val="00FE55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88"/>
    <w:pPr>
      <w:widowControl w:val="0"/>
    </w:pPr>
  </w:style>
  <w:style w:type="paragraph" w:styleId="Heading1">
    <w:name w:val="heading 1"/>
    <w:basedOn w:val="Normal"/>
    <w:next w:val="Normal"/>
    <w:link w:val="Heading1Char"/>
    <w:uiPriority w:val="99"/>
    <w:qFormat/>
    <w:rsid w:val="00B17F7C"/>
    <w:pPr>
      <w:keepNext/>
      <w:spacing w:before="180" w:after="180" w:line="720" w:lineRule="auto"/>
      <w:outlineLvl w:val="0"/>
    </w:pPr>
    <w:rPr>
      <w:rFonts w:ascii="Cambria" w:hAnsi="Cambria"/>
      <w:b/>
      <w:bCs/>
      <w:kern w:val="52"/>
      <w:sz w:val="52"/>
      <w:szCs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7F7C"/>
    <w:rPr>
      <w:rFonts w:ascii="Cambria" w:eastAsia="新細明體" w:hAnsi="Cambria" w:cs="Times New Roman"/>
      <w:b/>
      <w:bCs/>
      <w:kern w:val="52"/>
      <w:sz w:val="52"/>
      <w:szCs w:val="52"/>
    </w:rPr>
  </w:style>
  <w:style w:type="paragraph" w:customStyle="1" w:styleId="Default">
    <w:name w:val="Default"/>
    <w:uiPriority w:val="99"/>
    <w:rsid w:val="00331C8F"/>
    <w:pPr>
      <w:widowControl w:val="0"/>
      <w:autoSpaceDE w:val="0"/>
      <w:autoSpaceDN w:val="0"/>
      <w:adjustRightInd w:val="0"/>
    </w:pPr>
    <w:rPr>
      <w:rFonts w:ascii="華康中黑體" w:eastAsia="華康中黑體" w:hAnsi="Times New Roman" w:cs="華康中黑體"/>
      <w:color w:val="000000"/>
      <w:kern w:val="0"/>
      <w:szCs w:val="24"/>
    </w:rPr>
  </w:style>
  <w:style w:type="paragraph" w:styleId="ListParagraph">
    <w:name w:val="List Paragraph"/>
    <w:basedOn w:val="Normal"/>
    <w:uiPriority w:val="99"/>
    <w:qFormat/>
    <w:rsid w:val="005058A9"/>
    <w:pPr>
      <w:ind w:leftChars="200" w:left="480"/>
    </w:pPr>
  </w:style>
  <w:style w:type="table" w:styleId="TableGrid">
    <w:name w:val="Table Grid"/>
    <w:basedOn w:val="TableNormal"/>
    <w:uiPriority w:val="99"/>
    <w:rsid w:val="005058A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7536B"/>
    <w:rPr>
      <w:rFonts w:ascii="Cambria" w:hAnsi="Cambria"/>
      <w:sz w:val="18"/>
      <w:szCs w:val="18"/>
    </w:rPr>
  </w:style>
  <w:style w:type="character" w:customStyle="1" w:styleId="BalloonTextChar">
    <w:name w:val="Balloon Text Char"/>
    <w:basedOn w:val="DefaultParagraphFont"/>
    <w:link w:val="BalloonText"/>
    <w:uiPriority w:val="99"/>
    <w:semiHidden/>
    <w:locked/>
    <w:rsid w:val="0017536B"/>
    <w:rPr>
      <w:rFonts w:ascii="Cambria" w:eastAsia="新細明體" w:hAnsi="Cambria" w:cs="Times New Roman"/>
      <w:sz w:val="18"/>
      <w:szCs w:val="18"/>
    </w:rPr>
  </w:style>
  <w:style w:type="character" w:styleId="CommentReference">
    <w:name w:val="annotation reference"/>
    <w:basedOn w:val="DefaultParagraphFont"/>
    <w:uiPriority w:val="99"/>
    <w:semiHidden/>
    <w:rsid w:val="008744F1"/>
    <w:rPr>
      <w:rFonts w:cs="Times New Roman"/>
      <w:sz w:val="18"/>
      <w:szCs w:val="18"/>
    </w:rPr>
  </w:style>
  <w:style w:type="paragraph" w:styleId="CommentText">
    <w:name w:val="annotation text"/>
    <w:basedOn w:val="Normal"/>
    <w:link w:val="CommentTextChar"/>
    <w:uiPriority w:val="99"/>
    <w:semiHidden/>
    <w:rsid w:val="008744F1"/>
  </w:style>
  <w:style w:type="character" w:customStyle="1" w:styleId="CommentTextChar">
    <w:name w:val="Comment Text Char"/>
    <w:basedOn w:val="DefaultParagraphFont"/>
    <w:link w:val="CommentText"/>
    <w:uiPriority w:val="99"/>
    <w:semiHidden/>
    <w:locked/>
    <w:rsid w:val="008744F1"/>
    <w:rPr>
      <w:rFonts w:cs="Times New Roman"/>
    </w:rPr>
  </w:style>
  <w:style w:type="paragraph" w:styleId="CommentSubject">
    <w:name w:val="annotation subject"/>
    <w:basedOn w:val="CommentText"/>
    <w:next w:val="CommentText"/>
    <w:link w:val="CommentSubjectChar"/>
    <w:uiPriority w:val="99"/>
    <w:semiHidden/>
    <w:rsid w:val="008744F1"/>
    <w:rPr>
      <w:b/>
      <w:bCs/>
    </w:rPr>
  </w:style>
  <w:style w:type="character" w:customStyle="1" w:styleId="CommentSubjectChar">
    <w:name w:val="Comment Subject Char"/>
    <w:basedOn w:val="CommentTextChar"/>
    <w:link w:val="CommentSubject"/>
    <w:uiPriority w:val="99"/>
    <w:semiHidden/>
    <w:locked/>
    <w:rsid w:val="008744F1"/>
    <w:rPr>
      <w:b/>
      <w:bCs/>
    </w:rPr>
  </w:style>
  <w:style w:type="paragraph" w:styleId="Header">
    <w:name w:val="header"/>
    <w:basedOn w:val="Normal"/>
    <w:link w:val="HeaderChar"/>
    <w:uiPriority w:val="99"/>
    <w:rsid w:val="001D26A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D26AD"/>
    <w:rPr>
      <w:rFonts w:cs="Times New Roman"/>
      <w:sz w:val="20"/>
      <w:szCs w:val="20"/>
    </w:rPr>
  </w:style>
  <w:style w:type="paragraph" w:styleId="Footer">
    <w:name w:val="footer"/>
    <w:basedOn w:val="Normal"/>
    <w:link w:val="FooterChar"/>
    <w:uiPriority w:val="99"/>
    <w:rsid w:val="001D26A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D26AD"/>
    <w:rPr>
      <w:rFonts w:cs="Times New Roman"/>
      <w:sz w:val="20"/>
      <w:szCs w:val="20"/>
    </w:rPr>
  </w:style>
  <w:style w:type="paragraph" w:styleId="TOC1">
    <w:name w:val="toc 1"/>
    <w:basedOn w:val="Normal"/>
    <w:next w:val="Normal"/>
    <w:autoRedefine/>
    <w:uiPriority w:val="99"/>
    <w:rsid w:val="009C0A7B"/>
    <w:pPr>
      <w:tabs>
        <w:tab w:val="right" w:leader="dot" w:pos="9628"/>
      </w:tabs>
      <w:spacing w:before="120" w:after="120"/>
      <w:jc w:val="center"/>
    </w:pPr>
    <w:rPr>
      <w:rFonts w:cs="Calibri"/>
      <w:b/>
      <w:bCs/>
      <w:caps/>
      <w:sz w:val="20"/>
      <w:szCs w:val="20"/>
    </w:rPr>
  </w:style>
  <w:style w:type="paragraph" w:styleId="TOC2">
    <w:name w:val="toc 2"/>
    <w:basedOn w:val="Normal"/>
    <w:next w:val="Normal"/>
    <w:autoRedefine/>
    <w:uiPriority w:val="99"/>
    <w:rsid w:val="00416603"/>
    <w:pPr>
      <w:ind w:left="240"/>
    </w:pPr>
    <w:rPr>
      <w:rFonts w:cs="Calibri"/>
      <w:smallCaps/>
      <w:sz w:val="20"/>
      <w:szCs w:val="20"/>
    </w:rPr>
  </w:style>
  <w:style w:type="paragraph" w:styleId="TOC3">
    <w:name w:val="toc 3"/>
    <w:basedOn w:val="Normal"/>
    <w:next w:val="Normal"/>
    <w:autoRedefine/>
    <w:uiPriority w:val="99"/>
    <w:rsid w:val="00416603"/>
    <w:pPr>
      <w:ind w:left="480"/>
    </w:pPr>
    <w:rPr>
      <w:rFonts w:cs="Calibri"/>
      <w:i/>
      <w:iCs/>
      <w:sz w:val="20"/>
      <w:szCs w:val="20"/>
    </w:rPr>
  </w:style>
  <w:style w:type="paragraph" w:styleId="TOC4">
    <w:name w:val="toc 4"/>
    <w:basedOn w:val="Normal"/>
    <w:next w:val="Normal"/>
    <w:autoRedefine/>
    <w:uiPriority w:val="99"/>
    <w:rsid w:val="00416603"/>
    <w:pPr>
      <w:ind w:left="720"/>
    </w:pPr>
    <w:rPr>
      <w:rFonts w:cs="Calibri"/>
      <w:sz w:val="18"/>
      <w:szCs w:val="18"/>
    </w:rPr>
  </w:style>
  <w:style w:type="paragraph" w:styleId="TOC5">
    <w:name w:val="toc 5"/>
    <w:basedOn w:val="Normal"/>
    <w:next w:val="Normal"/>
    <w:autoRedefine/>
    <w:uiPriority w:val="99"/>
    <w:rsid w:val="00416603"/>
    <w:pPr>
      <w:ind w:left="960"/>
    </w:pPr>
    <w:rPr>
      <w:rFonts w:cs="Calibri"/>
      <w:sz w:val="18"/>
      <w:szCs w:val="18"/>
    </w:rPr>
  </w:style>
  <w:style w:type="paragraph" w:styleId="TOC6">
    <w:name w:val="toc 6"/>
    <w:basedOn w:val="Normal"/>
    <w:next w:val="Normal"/>
    <w:autoRedefine/>
    <w:uiPriority w:val="99"/>
    <w:rsid w:val="00416603"/>
    <w:pPr>
      <w:ind w:left="1200"/>
    </w:pPr>
    <w:rPr>
      <w:rFonts w:cs="Calibri"/>
      <w:sz w:val="18"/>
      <w:szCs w:val="18"/>
    </w:rPr>
  </w:style>
  <w:style w:type="paragraph" w:styleId="TOC7">
    <w:name w:val="toc 7"/>
    <w:basedOn w:val="Normal"/>
    <w:next w:val="Normal"/>
    <w:autoRedefine/>
    <w:uiPriority w:val="99"/>
    <w:rsid w:val="00416603"/>
    <w:pPr>
      <w:ind w:left="1440"/>
    </w:pPr>
    <w:rPr>
      <w:rFonts w:cs="Calibri"/>
      <w:sz w:val="18"/>
      <w:szCs w:val="18"/>
    </w:rPr>
  </w:style>
  <w:style w:type="paragraph" w:styleId="TOC8">
    <w:name w:val="toc 8"/>
    <w:basedOn w:val="Normal"/>
    <w:next w:val="Normal"/>
    <w:autoRedefine/>
    <w:uiPriority w:val="99"/>
    <w:rsid w:val="00416603"/>
    <w:pPr>
      <w:ind w:left="1680"/>
    </w:pPr>
    <w:rPr>
      <w:rFonts w:cs="Calibri"/>
      <w:sz w:val="18"/>
      <w:szCs w:val="18"/>
    </w:rPr>
  </w:style>
  <w:style w:type="paragraph" w:styleId="TOC9">
    <w:name w:val="toc 9"/>
    <w:basedOn w:val="Normal"/>
    <w:next w:val="Normal"/>
    <w:autoRedefine/>
    <w:uiPriority w:val="99"/>
    <w:rsid w:val="00416603"/>
    <w:pPr>
      <w:ind w:left="1920"/>
    </w:pPr>
    <w:rPr>
      <w:rFonts w:cs="Calibri"/>
      <w:sz w:val="18"/>
      <w:szCs w:val="18"/>
    </w:rPr>
  </w:style>
  <w:style w:type="character" w:styleId="Hyperlink">
    <w:name w:val="Hyperlink"/>
    <w:basedOn w:val="DefaultParagraphFont"/>
    <w:uiPriority w:val="99"/>
    <w:rsid w:val="009C0A7B"/>
    <w:rPr>
      <w:rFonts w:cs="Times New Roman"/>
      <w:color w:val="0000FF"/>
      <w:u w:val="single"/>
    </w:rPr>
  </w:style>
  <w:style w:type="paragraph" w:styleId="NoSpacing">
    <w:name w:val="No Spacing"/>
    <w:link w:val="NoSpacingChar"/>
    <w:uiPriority w:val="99"/>
    <w:qFormat/>
    <w:rsid w:val="009C0A7B"/>
    <w:rPr>
      <w:kern w:val="0"/>
      <w:sz w:val="22"/>
    </w:rPr>
  </w:style>
  <w:style w:type="character" w:customStyle="1" w:styleId="NoSpacingChar">
    <w:name w:val="No Spacing Char"/>
    <w:basedOn w:val="DefaultParagraphFont"/>
    <w:link w:val="NoSpacing"/>
    <w:uiPriority w:val="99"/>
    <w:locked/>
    <w:rsid w:val="009C0A7B"/>
    <w:rPr>
      <w:rFonts w:cs="Times New Roman"/>
      <w:sz w:val="22"/>
      <w:szCs w:val="22"/>
      <w:lang w:val="en-US" w:eastAsia="zh-TW" w:bidi="ar-SA"/>
    </w:rPr>
  </w:style>
</w:styles>
</file>

<file path=word/webSettings.xml><?xml version="1.0" encoding="utf-8"?>
<w:webSettings xmlns:r="http://schemas.openxmlformats.org/officeDocument/2006/relationships" xmlns:w="http://schemas.openxmlformats.org/wordprocessingml/2006/main">
  <w:divs>
    <w:div w:id="2028672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1001</TotalTime>
  <Pages>4</Pages>
  <Words>247</Words>
  <Characters>1409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cp:lastPrinted>2015-08-31T08:35:00Z</cp:lastPrinted>
  <dcterms:created xsi:type="dcterms:W3CDTF">2015-08-26T02:20:00Z</dcterms:created>
  <dcterms:modified xsi:type="dcterms:W3CDTF">2015-09-02T01:29:00Z</dcterms:modified>
</cp:coreProperties>
</file>